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B4" w:rsidRDefault="003752B4">
      <w:pPr>
        <w:ind w:hanging="567"/>
        <w:rPr>
          <w:sz w:val="18"/>
          <w:szCs w:val="18"/>
        </w:rPr>
      </w:pPr>
    </w:p>
    <w:p w:rsidR="003752B4" w:rsidRPr="00D1574D" w:rsidRDefault="003752B4">
      <w:pPr>
        <w:ind w:hanging="567"/>
        <w:rPr>
          <w:sz w:val="18"/>
          <w:szCs w:val="18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162.95pt;margin-top:-15.1pt;width:158.4pt;height:32.3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3752B4" w:rsidRPr="001E01C9" w:rsidRDefault="003752B4" w:rsidP="001E01C9">
      <w:pPr>
        <w:tabs>
          <w:tab w:val="left" w:pos="6649"/>
        </w:tabs>
        <w:rPr>
          <w:noProof/>
          <w:color w:val="0000FF"/>
          <w:lang w:eastAsia="it-IT"/>
        </w:rPr>
      </w:pPr>
      <w:r w:rsidRPr="003E1D06">
        <w:rPr>
          <w:noProof/>
          <w:lang w:eastAsia="it-IT"/>
        </w:rPr>
        <w:pict>
          <v:shape id="Immagine 2" o:spid="_x0000_i1027" type="#_x0000_t75" style="width:123pt;height:88.5pt;visibility:visible">
            <v:imagedata r:id="rId8" o:title=""/>
          </v:shape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6" o:spid="_x0000_s1027" type="#_x0000_t202" style="position:absolute;margin-left:140.05pt;margin-top:2.9pt;width:316.8pt;height:46.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" strokeweight=".5pt">
            <v:textbox>
              <w:txbxContent>
                <w:p w:rsidR="003752B4" w:rsidRPr="004969BE" w:rsidRDefault="003752B4" w:rsidP="00103C3D">
                  <w:pPr>
                    <w:spacing w:after="0" w:line="240" w:lineRule="auto"/>
                    <w:jc w:val="center"/>
                    <w:rPr>
                      <w:b/>
                      <w:bCs/>
                      <w:color w:val="323E4F"/>
                      <w:kern w:val="24"/>
                      <w:sz w:val="18"/>
                      <w:szCs w:val="18"/>
                      <w:lang w:eastAsia="it-IT"/>
                    </w:rPr>
                  </w:pPr>
                  <w:r w:rsidRPr="004969BE">
                    <w:rPr>
                      <w:b/>
                      <w:bCs/>
                      <w:color w:val="323E4F"/>
                      <w:kern w:val="24"/>
                      <w:sz w:val="18"/>
                      <w:szCs w:val="18"/>
                      <w:lang w:eastAsia="it-IT"/>
                    </w:rPr>
                    <w:t>Avvia :      Percorso  Gratuito per l’inserimento Lavorativo</w:t>
                  </w:r>
                </w:p>
                <w:p w:rsidR="003752B4" w:rsidRPr="004969BE" w:rsidRDefault="003752B4" w:rsidP="00103C3D">
                  <w:pPr>
                    <w:spacing w:after="0" w:line="240" w:lineRule="auto"/>
                    <w:jc w:val="center"/>
                    <w:rPr>
                      <w:b/>
                      <w:bCs/>
                      <w:color w:val="323E4F"/>
                      <w:kern w:val="24"/>
                      <w:sz w:val="18"/>
                      <w:szCs w:val="18"/>
                      <w:lang w:eastAsia="it-IT"/>
                    </w:rPr>
                  </w:pPr>
                </w:p>
                <w:p w:rsidR="003752B4" w:rsidRPr="00F24CDB" w:rsidRDefault="003752B4" w:rsidP="00F24CDB">
                  <w:pPr>
                    <w:tabs>
                      <w:tab w:val="left" w:pos="3882"/>
                    </w:tabs>
                    <w:jc w:val="center"/>
                    <w:rPr>
                      <w:rFonts w:cs="+mj-cs"/>
                      <w:b/>
                      <w:bCs/>
                      <w:color w:val="17375E"/>
                      <w:kern w:val="24"/>
                      <w:sz w:val="24"/>
                      <w:szCs w:val="24"/>
                    </w:rPr>
                  </w:pPr>
                  <w:r>
                    <w:rPr>
                      <w:rFonts w:cs="+mj-cs"/>
                      <w:b/>
                      <w:bCs/>
                      <w:color w:val="17375E"/>
                      <w:kern w:val="24"/>
                      <w:sz w:val="24"/>
                      <w:szCs w:val="24"/>
                    </w:rPr>
                    <w:t>SERVIZI LOGISTICI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it-IT"/>
        </w:rPr>
        <w:tab/>
      </w:r>
      <w:r w:rsidRPr="00D1574D">
        <w:rPr>
          <w:rFonts w:cs="+mj-cs"/>
          <w:b/>
          <w:color w:val="000000"/>
          <w:kern w:val="24"/>
          <w:sz w:val="18"/>
          <w:szCs w:val="18"/>
        </w:rPr>
        <w:br/>
      </w:r>
      <w:bookmarkStart w:id="0" w:name="_GoBack"/>
      <w:bookmarkEnd w:id="0"/>
      <w:r w:rsidRPr="00D1574D">
        <w:rPr>
          <w:rFonts w:cs="Arial"/>
          <w:b/>
          <w:color w:val="000000"/>
          <w:kern w:val="24"/>
          <w:sz w:val="20"/>
          <w:szCs w:val="20"/>
        </w:rPr>
        <w:t>Direttiva 837/2017 «I Giovani sono una Garanzia» - Decreto di approvazione del progetto n. 413/2017</w:t>
      </w:r>
    </w:p>
    <w:p w:rsidR="003752B4" w:rsidRPr="00D1574D" w:rsidRDefault="003752B4" w:rsidP="00DE63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D1574D">
        <w:rPr>
          <w:rFonts w:cs="Arial"/>
          <w:b/>
          <w:bCs/>
          <w:color w:val="17375E"/>
          <w:kern w:val="24"/>
          <w:sz w:val="20"/>
          <w:szCs w:val="20"/>
        </w:rPr>
        <w:t>DESTINATARI</w:t>
      </w:r>
      <w:r w:rsidRPr="00D1574D">
        <w:rPr>
          <w:rFonts w:cs="Arial"/>
          <w:color w:val="000000"/>
          <w:kern w:val="24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>n. 12</w:t>
      </w:r>
      <w:r w:rsidRPr="00D1574D">
        <w:rPr>
          <w:rFonts w:cs="Arial"/>
          <w:sz w:val="20"/>
          <w:szCs w:val="20"/>
        </w:rPr>
        <w:t xml:space="preserve"> giovani di età compresa fra i 18 e 29 anni (accesso prioritario 18-24), inoccupati/disoccupati, residenti/domiciliati nel territorio della Regione Veneto.</w:t>
      </w:r>
    </w:p>
    <w:p w:rsidR="003752B4" w:rsidRPr="00D1574D" w:rsidRDefault="003752B4" w:rsidP="00DE63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kern w:val="24"/>
          <w:sz w:val="20"/>
          <w:szCs w:val="20"/>
        </w:rPr>
      </w:pPr>
    </w:p>
    <w:p w:rsidR="003752B4" w:rsidRPr="00D1574D" w:rsidRDefault="003752B4" w:rsidP="00DE63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kern w:val="24"/>
          <w:sz w:val="20"/>
          <w:szCs w:val="20"/>
        </w:rPr>
      </w:pPr>
      <w:r w:rsidRPr="00D1574D">
        <w:rPr>
          <w:rFonts w:cs="Arial"/>
          <w:b/>
          <w:bCs/>
          <w:color w:val="17375E"/>
          <w:kern w:val="24"/>
          <w:sz w:val="20"/>
          <w:szCs w:val="20"/>
        </w:rPr>
        <w:t xml:space="preserve">REQUISITI MINIMI RICHIESTI per accedere alle selezioni: </w:t>
      </w:r>
      <w:r w:rsidRPr="00D1574D">
        <w:rPr>
          <w:rFonts w:cs="Arial"/>
          <w:color w:val="000000"/>
          <w:kern w:val="24"/>
          <w:sz w:val="20"/>
          <w:szCs w:val="20"/>
        </w:rPr>
        <w:t>iscrizione al programma Garanzia Giovani e relativa profilazione, avere assolto l’obbligo scolastico, buona conoscenza della lingua italiana, titolo di studio minimo richiesto licenza media, attitudine e motivazione alla copertura del ruolo.</w:t>
      </w:r>
    </w:p>
    <w:p w:rsidR="003752B4" w:rsidRPr="00D1574D" w:rsidRDefault="003752B4" w:rsidP="00DE634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kern w:val="24"/>
          <w:sz w:val="20"/>
          <w:szCs w:val="20"/>
        </w:rPr>
      </w:pPr>
    </w:p>
    <w:p w:rsidR="003752B4" w:rsidRPr="001C2D5D" w:rsidRDefault="003752B4" w:rsidP="001C2D5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kern w:val="24"/>
          <w:sz w:val="20"/>
          <w:szCs w:val="20"/>
        </w:rPr>
      </w:pPr>
      <w:r w:rsidRPr="00D1574D">
        <w:rPr>
          <w:rFonts w:cs="+mj-cs"/>
          <w:b/>
          <w:bCs/>
          <w:color w:val="17375E"/>
          <w:kern w:val="24"/>
          <w:sz w:val="20"/>
          <w:szCs w:val="20"/>
        </w:rPr>
        <w:t>DURATA PERCORSO:</w:t>
      </w:r>
      <w:r w:rsidRPr="00D1574D">
        <w:rPr>
          <w:rFonts w:cs="Arial"/>
          <w:color w:val="000000"/>
          <w:kern w:val="24"/>
          <w:sz w:val="20"/>
          <w:szCs w:val="20"/>
        </w:rPr>
        <w:t xml:space="preserve"> Formazione professionale mirata all’inserimento lavorativo: </w:t>
      </w:r>
      <w:r>
        <w:rPr>
          <w:rFonts w:cs="Arial"/>
          <w:color w:val="000000"/>
          <w:kern w:val="24"/>
          <w:sz w:val="20"/>
          <w:szCs w:val="20"/>
        </w:rPr>
        <w:t>60</w:t>
      </w:r>
      <w:r w:rsidRPr="00D1574D">
        <w:rPr>
          <w:rFonts w:cs="Arial"/>
          <w:color w:val="000000"/>
          <w:kern w:val="24"/>
          <w:sz w:val="20"/>
          <w:szCs w:val="20"/>
        </w:rPr>
        <w:t xml:space="preserve"> ore </w:t>
      </w:r>
      <w:r>
        <w:rPr>
          <w:rFonts w:cs="Arial"/>
          <w:color w:val="000000"/>
          <w:kern w:val="24"/>
          <w:sz w:val="20"/>
          <w:szCs w:val="20"/>
        </w:rPr>
        <w:t>d’</w:t>
      </w:r>
      <w:r w:rsidRPr="00D1574D">
        <w:rPr>
          <w:rFonts w:cs="Arial"/>
          <w:color w:val="000000"/>
          <w:kern w:val="24"/>
          <w:sz w:val="20"/>
          <w:szCs w:val="20"/>
        </w:rPr>
        <w:t>aula, tiroc</w:t>
      </w:r>
      <w:r>
        <w:rPr>
          <w:rFonts w:cs="Arial"/>
          <w:color w:val="000000"/>
          <w:kern w:val="24"/>
          <w:sz w:val="20"/>
          <w:szCs w:val="20"/>
        </w:rPr>
        <w:t xml:space="preserve">inio extra curriculare (320 </w:t>
      </w:r>
      <w:r w:rsidRPr="00D1574D">
        <w:rPr>
          <w:rFonts w:cs="Arial"/>
          <w:color w:val="000000"/>
          <w:kern w:val="24"/>
          <w:sz w:val="20"/>
          <w:szCs w:val="20"/>
        </w:rPr>
        <w:t>ore),</w:t>
      </w:r>
      <w:r>
        <w:rPr>
          <w:rFonts w:cs="Arial"/>
          <w:color w:val="000000"/>
          <w:kern w:val="24"/>
          <w:sz w:val="20"/>
          <w:szCs w:val="20"/>
        </w:rPr>
        <w:t xml:space="preserve"> 12 ore di </w:t>
      </w:r>
      <w:r w:rsidRPr="00C10E50">
        <w:rPr>
          <w:rFonts w:cs="Arial"/>
          <w:color w:val="000000"/>
          <w:kern w:val="24"/>
          <w:sz w:val="20"/>
          <w:szCs w:val="20"/>
        </w:rPr>
        <w:t>preparazione e conseguimento pat</w:t>
      </w:r>
      <w:r>
        <w:rPr>
          <w:rFonts w:cs="Arial"/>
          <w:color w:val="000000"/>
          <w:kern w:val="24"/>
          <w:sz w:val="20"/>
          <w:szCs w:val="20"/>
        </w:rPr>
        <w:t>entino per la conduzione muletto, 6 ore di orientamento</w:t>
      </w:r>
      <w:r w:rsidRPr="00C10E50">
        <w:rPr>
          <w:rFonts w:cs="Arial"/>
          <w:color w:val="000000"/>
          <w:kern w:val="24"/>
          <w:sz w:val="20"/>
          <w:szCs w:val="20"/>
        </w:rPr>
        <w:t>.</w:t>
      </w:r>
      <w:r w:rsidRPr="00D1574D">
        <w:rPr>
          <w:rFonts w:cs="Arial"/>
          <w:color w:val="000000"/>
          <w:kern w:val="24"/>
          <w:sz w:val="20"/>
          <w:szCs w:val="20"/>
        </w:rPr>
        <w:br/>
      </w:r>
    </w:p>
    <w:p w:rsidR="003752B4" w:rsidRDefault="003752B4" w:rsidP="00D157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1574D">
        <w:rPr>
          <w:rFonts w:cs="+mj-cs"/>
          <w:b/>
          <w:bCs/>
          <w:color w:val="17375E"/>
          <w:kern w:val="24"/>
          <w:sz w:val="20"/>
          <w:szCs w:val="20"/>
        </w:rPr>
        <w:t>SINTESI DEI CONTENUTI FORMATIVI:</w:t>
      </w:r>
      <w:r w:rsidRPr="00D1574D">
        <w:rPr>
          <w:rFonts w:ascii="Calibri Light" w:eastAsia="Times New Roman"/>
          <w:color w:val="000000"/>
          <w:kern w:val="24"/>
          <w:sz w:val="20"/>
          <w:szCs w:val="20"/>
        </w:rPr>
        <w:t xml:space="preserve"> </w:t>
      </w:r>
      <w:r w:rsidRPr="00D1574D">
        <w:rPr>
          <w:rFonts w:cs="Arial"/>
          <w:sz w:val="20"/>
          <w:szCs w:val="20"/>
        </w:rPr>
        <w:t>Il piano della formazione prevede i seguenti moduli</w:t>
      </w:r>
      <w:r>
        <w:rPr>
          <w:rFonts w:cs="Arial"/>
          <w:sz w:val="20"/>
          <w:szCs w:val="20"/>
        </w:rPr>
        <w:t>:</w:t>
      </w:r>
    </w:p>
    <w:p w:rsidR="003752B4" w:rsidRDefault="003752B4" w:rsidP="001C2D5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1-</w:t>
      </w:r>
      <w:r w:rsidRPr="001C2D5D">
        <w:rPr>
          <w:rFonts w:cs="Arial"/>
          <w:sz w:val="20"/>
          <w:szCs w:val="20"/>
        </w:rPr>
        <w:t xml:space="preserve">Operare nel comparto logistica, riconoscendo i diversi sistemi di gestione, aree di magazzino, tipologie merceologiche;   </w:t>
      </w:r>
    </w:p>
    <w:p w:rsidR="003752B4" w:rsidRDefault="003752B4" w:rsidP="001C2D5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2-</w:t>
      </w:r>
      <w:r w:rsidRPr="001C2D5D">
        <w:rPr>
          <w:rFonts w:cs="Arial"/>
          <w:sz w:val="20"/>
          <w:szCs w:val="20"/>
        </w:rPr>
        <w:t>Pianificare ed eseguire le attività di ricezione, stoccaggio, picking, acquisti, controllo delle scorte, distribuzione e spedizione della merce</w:t>
      </w:r>
      <w:r>
        <w:rPr>
          <w:rFonts w:cs="Arial"/>
          <w:sz w:val="20"/>
          <w:szCs w:val="20"/>
        </w:rPr>
        <w:t>;</w:t>
      </w:r>
    </w:p>
    <w:p w:rsidR="003752B4" w:rsidRDefault="003752B4" w:rsidP="001C2D5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3-</w:t>
      </w:r>
      <w:r w:rsidRPr="001C2D5D">
        <w:rPr>
          <w:rFonts w:cs="Arial"/>
          <w:sz w:val="20"/>
          <w:szCs w:val="20"/>
        </w:rPr>
        <w:t>Monitorare, mediante l’utilizzo di software, la quantità e valore delle merci depositate , la loro registrazione  e compilazione della documentazione e supporto</w:t>
      </w:r>
    </w:p>
    <w:p w:rsidR="003752B4" w:rsidRPr="00D1574D" w:rsidRDefault="003752B4" w:rsidP="00D1574D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3752B4" w:rsidRPr="00D1574D" w:rsidRDefault="003752B4" w:rsidP="0064082A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D1574D">
        <w:rPr>
          <w:rFonts w:cs="+mj-cs"/>
          <w:b/>
          <w:bCs/>
          <w:color w:val="17375E"/>
          <w:kern w:val="24"/>
          <w:sz w:val="20"/>
          <w:szCs w:val="20"/>
        </w:rPr>
        <w:t>SEDE DEL CORSO:</w:t>
      </w:r>
      <w:r>
        <w:rPr>
          <w:rFonts w:cs="Arial"/>
          <w:color w:val="000000"/>
          <w:kern w:val="24"/>
          <w:sz w:val="20"/>
          <w:szCs w:val="20"/>
        </w:rPr>
        <w:t xml:space="preserve"> Penta Formazione – Creazzo (VI)</w:t>
      </w:r>
      <w:r w:rsidRPr="00D1574D">
        <w:rPr>
          <w:rFonts w:cs="Arial"/>
          <w:color w:val="000000"/>
          <w:kern w:val="24"/>
          <w:sz w:val="20"/>
          <w:szCs w:val="20"/>
        </w:rPr>
        <w:t xml:space="preserve">.  </w:t>
      </w:r>
    </w:p>
    <w:p w:rsidR="003752B4" w:rsidRPr="00D1574D" w:rsidRDefault="003752B4" w:rsidP="004D1FEF">
      <w:pPr>
        <w:autoSpaceDE w:val="0"/>
        <w:autoSpaceDN w:val="0"/>
        <w:adjustRightInd w:val="0"/>
        <w:spacing w:after="0" w:line="240" w:lineRule="auto"/>
        <w:jc w:val="both"/>
        <w:rPr>
          <w:rFonts w:cs="+mj-cs"/>
          <w:b/>
          <w:bCs/>
          <w:color w:val="17375E"/>
          <w:kern w:val="24"/>
          <w:sz w:val="20"/>
          <w:szCs w:val="20"/>
        </w:rPr>
      </w:pPr>
    </w:p>
    <w:p w:rsidR="003752B4" w:rsidRPr="00D1574D" w:rsidRDefault="003752B4" w:rsidP="004D1F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kern w:val="24"/>
          <w:sz w:val="20"/>
          <w:szCs w:val="20"/>
        </w:rPr>
      </w:pPr>
      <w:r w:rsidRPr="00D1574D">
        <w:rPr>
          <w:rFonts w:cs="+mj-cs"/>
          <w:b/>
          <w:bCs/>
          <w:color w:val="17375E"/>
          <w:kern w:val="24"/>
          <w:sz w:val="20"/>
          <w:szCs w:val="20"/>
        </w:rPr>
        <w:t>SEDE TIROCINI</w:t>
      </w:r>
      <w:r w:rsidRPr="00D1574D">
        <w:rPr>
          <w:rFonts w:ascii="Calibri Light" w:eastAsia="Times New Roman"/>
          <w:color w:val="000000"/>
          <w:kern w:val="24"/>
          <w:sz w:val="20"/>
          <w:szCs w:val="20"/>
        </w:rPr>
        <w:t xml:space="preserve">: </w:t>
      </w:r>
      <w:r w:rsidRPr="00D1574D">
        <w:rPr>
          <w:rFonts w:cs="Arial"/>
          <w:color w:val="000000"/>
          <w:kern w:val="24"/>
          <w:sz w:val="20"/>
          <w:szCs w:val="20"/>
        </w:rPr>
        <w:t>Aziende di differenti dimensioni e settore merceologico già selezionate e individuate, si</w:t>
      </w:r>
      <w:r>
        <w:rPr>
          <w:rFonts w:cs="Arial"/>
          <w:color w:val="000000"/>
          <w:kern w:val="24"/>
          <w:sz w:val="20"/>
          <w:szCs w:val="20"/>
        </w:rPr>
        <w:t>tuate nella provincia di Vicenza</w:t>
      </w:r>
      <w:r w:rsidRPr="00D1574D">
        <w:rPr>
          <w:rFonts w:cs="Arial"/>
          <w:color w:val="000000"/>
          <w:kern w:val="24"/>
          <w:sz w:val="20"/>
          <w:szCs w:val="20"/>
        </w:rPr>
        <w:t>.</w:t>
      </w:r>
    </w:p>
    <w:p w:rsidR="003752B4" w:rsidRPr="00D1574D" w:rsidRDefault="003752B4" w:rsidP="004D1F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kern w:val="24"/>
          <w:sz w:val="20"/>
          <w:szCs w:val="20"/>
        </w:rPr>
      </w:pPr>
    </w:p>
    <w:p w:rsidR="003752B4" w:rsidRPr="00D1574D" w:rsidRDefault="003752B4" w:rsidP="00C1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kern w:val="24"/>
          <w:sz w:val="20"/>
          <w:szCs w:val="20"/>
        </w:rPr>
      </w:pPr>
      <w:r w:rsidRPr="00D1574D">
        <w:rPr>
          <w:rFonts w:cs="Arial"/>
          <w:b/>
          <w:bCs/>
          <w:color w:val="17375E"/>
          <w:kern w:val="24"/>
          <w:sz w:val="20"/>
          <w:szCs w:val="20"/>
        </w:rPr>
        <w:t>BENEFIT PREVISTI PER I PARTECIPANTI:</w:t>
      </w:r>
      <w:r w:rsidRPr="00D1574D">
        <w:rPr>
          <w:rFonts w:cs="+mj-cs"/>
          <w:color w:val="000000"/>
          <w:kern w:val="24"/>
          <w:sz w:val="20"/>
          <w:szCs w:val="20"/>
        </w:rPr>
        <w:t xml:space="preserve"> </w:t>
      </w:r>
      <w:r w:rsidRPr="00D1574D">
        <w:rPr>
          <w:rFonts w:cs="Arial"/>
          <w:color w:val="000000"/>
          <w:kern w:val="24"/>
          <w:sz w:val="20"/>
          <w:szCs w:val="20"/>
        </w:rPr>
        <w:t xml:space="preserve">è prevista una INDENNITA’ di TIROCINIO </w:t>
      </w:r>
      <w:r>
        <w:rPr>
          <w:rFonts w:cs="Arial"/>
          <w:color w:val="000000"/>
          <w:kern w:val="24"/>
          <w:sz w:val="20"/>
          <w:szCs w:val="20"/>
        </w:rPr>
        <w:t>pari a 45</w:t>
      </w:r>
      <w:r w:rsidRPr="00D1574D">
        <w:rPr>
          <w:rFonts w:cs="Arial"/>
          <w:color w:val="000000"/>
          <w:kern w:val="24"/>
          <w:sz w:val="20"/>
          <w:szCs w:val="20"/>
        </w:rPr>
        <w:t xml:space="preserve">0 euro mensili lordi. </w:t>
      </w:r>
      <w:r>
        <w:rPr>
          <w:rFonts w:cs="Arial"/>
          <w:color w:val="000000"/>
          <w:kern w:val="24"/>
          <w:sz w:val="20"/>
          <w:szCs w:val="20"/>
        </w:rPr>
        <w:t>L’indennità di 15</w:t>
      </w:r>
      <w:r w:rsidRPr="00D1574D">
        <w:rPr>
          <w:rFonts w:cs="Arial"/>
          <w:color w:val="000000"/>
          <w:kern w:val="24"/>
          <w:sz w:val="20"/>
          <w:szCs w:val="20"/>
        </w:rPr>
        <w:t>0 euro/mese è a carico del Programma Garanzia Giovani, la differenza viene corrisposta dall’Azienda ospitante, anche come buoni pasto o servizio mensa per i giorni di effettiva presenza per almeno 6 ore di attività.</w:t>
      </w:r>
    </w:p>
    <w:p w:rsidR="003752B4" w:rsidRPr="00D1574D" w:rsidRDefault="003752B4" w:rsidP="00C10E5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kern w:val="24"/>
          <w:sz w:val="20"/>
          <w:szCs w:val="20"/>
        </w:rPr>
      </w:pPr>
      <w:r w:rsidRPr="00D1574D">
        <w:rPr>
          <w:rFonts w:cs="Arial"/>
          <w:color w:val="000000"/>
          <w:kern w:val="24"/>
          <w:sz w:val="20"/>
          <w:szCs w:val="20"/>
        </w:rPr>
        <w:t>Si precisa che l’indennità verrà erogata solo se il tirocinante svolgerà almeno il 70% delle ore previste per ogni mese di tirocinio e verrà corrisposta mensilmente.</w:t>
      </w:r>
    </w:p>
    <w:p w:rsidR="003752B4" w:rsidRPr="00D1574D" w:rsidRDefault="003752B4" w:rsidP="004D66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kern w:val="24"/>
          <w:sz w:val="20"/>
          <w:szCs w:val="20"/>
        </w:rPr>
      </w:pPr>
    </w:p>
    <w:p w:rsidR="003752B4" w:rsidRPr="00A54F98" w:rsidRDefault="003752B4" w:rsidP="004D66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kern w:val="24"/>
          <w:sz w:val="20"/>
          <w:szCs w:val="20"/>
        </w:rPr>
      </w:pPr>
      <w:r w:rsidRPr="00D1574D">
        <w:rPr>
          <w:rFonts w:cs="Arial"/>
          <w:b/>
          <w:bCs/>
          <w:color w:val="17375E"/>
          <w:kern w:val="24"/>
          <w:sz w:val="20"/>
          <w:szCs w:val="20"/>
        </w:rPr>
        <w:t>ISCRIZIONI:</w:t>
      </w:r>
      <w:r w:rsidRPr="00D1574D">
        <w:rPr>
          <w:rFonts w:cs="+mj-cs"/>
          <w:b/>
          <w:bCs/>
          <w:color w:val="17375E"/>
          <w:kern w:val="24"/>
          <w:sz w:val="20"/>
          <w:szCs w:val="20"/>
        </w:rPr>
        <w:t xml:space="preserve"> </w:t>
      </w:r>
      <w:r w:rsidRPr="00D1574D">
        <w:rPr>
          <w:rFonts w:cs="Arial"/>
          <w:color w:val="000000"/>
          <w:kern w:val="24"/>
          <w:sz w:val="20"/>
          <w:szCs w:val="20"/>
        </w:rPr>
        <w:t xml:space="preserve">le domande di ammissione al percorso sono disponibili presso le sedi di Randstad – </w:t>
      </w:r>
      <w:r>
        <w:rPr>
          <w:rFonts w:cs="Arial"/>
          <w:color w:val="000000"/>
          <w:kern w:val="24"/>
          <w:sz w:val="20"/>
          <w:szCs w:val="20"/>
        </w:rPr>
        <w:t>Vicenza viale Verona, 1</w:t>
      </w:r>
      <w:r w:rsidRPr="00D1574D">
        <w:rPr>
          <w:rFonts w:cs="Arial"/>
          <w:color w:val="000000"/>
          <w:kern w:val="24"/>
          <w:sz w:val="20"/>
          <w:szCs w:val="20"/>
        </w:rPr>
        <w:t xml:space="preserve">. Per l’iscrizione sono necessari i seguenti documenti: Patto di servizio di Garanzia Giovani Veneto, curriculum vitae, carta di identità, codice fiscale. </w:t>
      </w:r>
    </w:p>
    <w:p w:rsidR="003752B4" w:rsidRDefault="003752B4" w:rsidP="004D663A">
      <w:pPr>
        <w:autoSpaceDE w:val="0"/>
        <w:autoSpaceDN w:val="0"/>
        <w:adjustRightInd w:val="0"/>
        <w:spacing w:after="0" w:line="240" w:lineRule="auto"/>
        <w:jc w:val="both"/>
        <w:rPr>
          <w:rFonts w:cs="+mj-cs"/>
          <w:b/>
          <w:bCs/>
          <w:color w:val="17375E"/>
          <w:kern w:val="24"/>
          <w:sz w:val="20"/>
          <w:szCs w:val="20"/>
        </w:rPr>
      </w:pPr>
    </w:p>
    <w:p w:rsidR="003752B4" w:rsidRDefault="003752B4" w:rsidP="004D66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kern w:val="24"/>
          <w:sz w:val="20"/>
          <w:szCs w:val="20"/>
        </w:rPr>
      </w:pPr>
    </w:p>
    <w:p w:rsidR="003752B4" w:rsidRDefault="003752B4" w:rsidP="004D663A">
      <w:pPr>
        <w:autoSpaceDE w:val="0"/>
        <w:autoSpaceDN w:val="0"/>
        <w:adjustRightInd w:val="0"/>
        <w:spacing w:after="0" w:line="240" w:lineRule="auto"/>
        <w:jc w:val="both"/>
        <w:rPr>
          <w:rStyle w:val="Emphasis"/>
          <w:b/>
          <w:bCs/>
          <w:color w:val="17375E"/>
          <w:sz w:val="18"/>
          <w:szCs w:val="18"/>
          <w:shd w:val="clear" w:color="auto" w:fill="FFFFFF"/>
        </w:rPr>
      </w:pPr>
      <w:r>
        <w:rPr>
          <w:rStyle w:val="Emphasis"/>
          <w:b/>
          <w:bCs/>
          <w:color w:val="17375E"/>
          <w:sz w:val="18"/>
          <w:szCs w:val="18"/>
          <w:shd w:val="clear" w:color="auto" w:fill="FFFFFF"/>
        </w:rPr>
        <w:t>Il progetto sarà soggetto a valutazione da parte della Direzione Lavoro della Regione Veneto  e pertanto la realizzazione delle attività è subordinata all’approvazione del progetto stesso da parte dell’Amministrazione regionale Termine </w:t>
      </w:r>
    </w:p>
    <w:p w:rsidR="003752B4" w:rsidRPr="00D1574D" w:rsidRDefault="003752B4" w:rsidP="004D663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kern w:val="24"/>
          <w:sz w:val="20"/>
          <w:szCs w:val="20"/>
        </w:rPr>
      </w:pPr>
    </w:p>
    <w:p w:rsidR="003752B4" w:rsidRPr="00D1574D" w:rsidRDefault="003752B4" w:rsidP="00F25666">
      <w:pPr>
        <w:pStyle w:val="NormalWeb"/>
        <w:spacing w:before="34" w:beforeAutospacing="0" w:after="0" w:afterAutospacing="0" w:line="192" w:lineRule="auto"/>
        <w:jc w:val="center"/>
        <w:textAlignment w:val="baseline"/>
        <w:rPr>
          <w:rFonts w:ascii="Calibri" w:hAnsi="Calibri"/>
          <w:sz w:val="20"/>
          <w:szCs w:val="20"/>
        </w:rPr>
      </w:pPr>
      <w:r w:rsidRPr="00D1574D">
        <w:rPr>
          <w:rFonts w:ascii="Calibri" w:hAnsi="Calibri" w:cs="+mn-cs"/>
          <w:b/>
          <w:bCs/>
          <w:color w:val="17375E"/>
          <w:kern w:val="24"/>
          <w:sz w:val="20"/>
          <w:szCs w:val="20"/>
        </w:rPr>
        <w:t>Per informazioni e iscrizioni rivolgersi a:</w:t>
      </w:r>
    </w:p>
    <w:p w:rsidR="003752B4" w:rsidRPr="00AA307C" w:rsidRDefault="003752B4" w:rsidP="00F25666">
      <w:pPr>
        <w:pStyle w:val="NormalWeb"/>
        <w:spacing w:before="34" w:beforeAutospacing="0" w:after="0" w:afterAutospacing="0" w:line="192" w:lineRule="auto"/>
        <w:jc w:val="center"/>
        <w:textAlignment w:val="baseline"/>
        <w:rPr>
          <w:rFonts w:ascii="Calibri" w:hAnsi="Calibri"/>
          <w:sz w:val="20"/>
          <w:szCs w:val="20"/>
        </w:rPr>
      </w:pPr>
      <w:r w:rsidRPr="00AA307C">
        <w:rPr>
          <w:rFonts w:ascii="Calibri" w:hAnsi="Calibri" w:cs="+mn-cs"/>
          <w:b/>
          <w:bCs/>
          <w:color w:val="17375E"/>
          <w:kern w:val="24"/>
          <w:sz w:val="20"/>
          <w:szCs w:val="20"/>
        </w:rPr>
        <w:t>RANDSTAD VICENZA</w:t>
      </w:r>
    </w:p>
    <w:p w:rsidR="003752B4" w:rsidRPr="00D1574D" w:rsidRDefault="003752B4" w:rsidP="00F25666">
      <w:pPr>
        <w:pStyle w:val="NormalWeb"/>
        <w:spacing w:before="34" w:beforeAutospacing="0" w:after="0" w:afterAutospacing="0" w:line="192" w:lineRule="auto"/>
        <w:jc w:val="center"/>
        <w:textAlignment w:val="baseline"/>
        <w:rPr>
          <w:rFonts w:ascii="Calibri" w:hAnsi="Calibri" w:cs="+mn-cs"/>
          <w:b/>
          <w:bCs/>
          <w:color w:val="17375E"/>
          <w:kern w:val="24"/>
          <w:sz w:val="20"/>
          <w:szCs w:val="20"/>
        </w:rPr>
      </w:pPr>
      <w:r w:rsidRPr="00D1574D">
        <w:rPr>
          <w:rFonts w:ascii="Calibri" w:hAnsi="Calibri" w:cs="+mn-cs"/>
          <w:b/>
          <w:bCs/>
          <w:color w:val="17375E"/>
          <w:kern w:val="24"/>
          <w:sz w:val="20"/>
          <w:szCs w:val="20"/>
        </w:rPr>
        <w:t xml:space="preserve">E-mail: </w:t>
      </w:r>
      <w:hyperlink r:id="rId9" w:history="1">
        <w:r w:rsidRPr="00560015">
          <w:rPr>
            <w:rStyle w:val="Hyperlink"/>
            <w:rFonts w:ascii="Calibri" w:hAnsi="Calibri" w:cs="+mn-cs"/>
            <w:b/>
            <w:bCs/>
            <w:kern w:val="24"/>
            <w:sz w:val="20"/>
            <w:szCs w:val="20"/>
          </w:rPr>
          <w:t>chiara.gaspari@randstad.it</w:t>
        </w:r>
      </w:hyperlink>
      <w:r>
        <w:rPr>
          <w:rStyle w:val="Hyperlink"/>
          <w:rFonts w:ascii="Calibri" w:hAnsi="Calibri" w:cs="+mn-cs"/>
          <w:b/>
          <w:bCs/>
          <w:kern w:val="24"/>
          <w:sz w:val="20"/>
          <w:szCs w:val="20"/>
        </w:rPr>
        <w:t xml:space="preserve"> (Cel. 340/1362072</w:t>
      </w:r>
      <w:r w:rsidRPr="00D1574D">
        <w:rPr>
          <w:rStyle w:val="Hyperlink"/>
          <w:rFonts w:ascii="Calibri" w:hAnsi="Calibri" w:cs="+mn-cs"/>
          <w:b/>
          <w:bCs/>
          <w:kern w:val="24"/>
          <w:sz w:val="20"/>
          <w:szCs w:val="20"/>
        </w:rPr>
        <w:t>)</w:t>
      </w:r>
      <w:r w:rsidRPr="00D1574D">
        <w:rPr>
          <w:rFonts w:ascii="Calibri" w:hAnsi="Calibri" w:cs="+mn-cs"/>
          <w:b/>
          <w:bCs/>
          <w:color w:val="17375E"/>
          <w:kern w:val="24"/>
          <w:sz w:val="20"/>
          <w:szCs w:val="20"/>
        </w:rPr>
        <w:t xml:space="preserve"> </w:t>
      </w:r>
    </w:p>
    <w:p w:rsidR="003752B4" w:rsidRPr="00D1574D" w:rsidRDefault="003752B4" w:rsidP="00F25666">
      <w:pPr>
        <w:pStyle w:val="NormalWeb"/>
        <w:spacing w:before="34" w:beforeAutospacing="0" w:after="0" w:afterAutospacing="0" w:line="192" w:lineRule="auto"/>
        <w:jc w:val="center"/>
        <w:textAlignment w:val="baseline"/>
        <w:rPr>
          <w:rFonts w:ascii="Arial" w:hAnsi="Arial" w:cs="Arial"/>
          <w:color w:val="000000"/>
          <w:kern w:val="24"/>
          <w:sz w:val="20"/>
          <w:szCs w:val="20"/>
        </w:rPr>
      </w:pPr>
      <w:r w:rsidRPr="00D1574D">
        <w:rPr>
          <w:rFonts w:ascii="Calibri" w:hAnsi="Calibri" w:cs="+mn-cs"/>
          <w:b/>
          <w:bCs/>
          <w:color w:val="17375E"/>
          <w:kern w:val="24"/>
          <w:sz w:val="20"/>
          <w:szCs w:val="20"/>
        </w:rPr>
        <w:t xml:space="preserve">           </w:t>
      </w:r>
      <w:hyperlink r:id="rId10" w:history="1">
        <w:r w:rsidRPr="00560015">
          <w:rPr>
            <w:rStyle w:val="Hyperlink"/>
            <w:rFonts w:ascii="Calibri" w:hAnsi="Calibri" w:cs="+mn-cs"/>
            <w:b/>
            <w:bCs/>
            <w:kern w:val="24"/>
            <w:sz w:val="20"/>
            <w:szCs w:val="20"/>
          </w:rPr>
          <w:t>michela.pierantoni@randstad.it</w:t>
        </w:r>
      </w:hyperlink>
      <w:r w:rsidRPr="00D1574D">
        <w:rPr>
          <w:rStyle w:val="Hyperlink"/>
          <w:rFonts w:ascii="Calibri" w:hAnsi="Calibri" w:cs="+mn-cs"/>
          <w:b/>
          <w:bCs/>
          <w:kern w:val="24"/>
          <w:sz w:val="20"/>
          <w:szCs w:val="20"/>
        </w:rPr>
        <w:t xml:space="preserve"> (</w:t>
      </w:r>
      <w:r>
        <w:rPr>
          <w:rStyle w:val="Hyperlink"/>
          <w:rFonts w:ascii="Calibri" w:hAnsi="Calibri" w:cs="+mn-cs"/>
          <w:b/>
          <w:bCs/>
          <w:kern w:val="24"/>
          <w:sz w:val="20"/>
          <w:szCs w:val="20"/>
        </w:rPr>
        <w:t>Cel. 349/2438851</w:t>
      </w:r>
      <w:r w:rsidRPr="00D1574D">
        <w:rPr>
          <w:rStyle w:val="Hyperlink"/>
          <w:rFonts w:ascii="Calibri" w:hAnsi="Calibri" w:cs="+mn-cs"/>
          <w:b/>
          <w:bCs/>
          <w:kern w:val="24"/>
          <w:sz w:val="20"/>
          <w:szCs w:val="20"/>
        </w:rPr>
        <w:t>)</w:t>
      </w:r>
    </w:p>
    <w:sectPr w:rsidR="003752B4" w:rsidRPr="00D1574D" w:rsidSect="007C1D94">
      <w:headerReference w:type="default" r:id="rId11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B4" w:rsidRDefault="003752B4" w:rsidP="00344B98">
      <w:pPr>
        <w:spacing w:after="0" w:line="240" w:lineRule="auto"/>
      </w:pPr>
      <w:r>
        <w:separator/>
      </w:r>
    </w:p>
  </w:endnote>
  <w:endnote w:type="continuationSeparator" w:id="0">
    <w:p w:rsidR="003752B4" w:rsidRDefault="003752B4" w:rsidP="00344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B4" w:rsidRDefault="003752B4" w:rsidP="00344B98">
      <w:pPr>
        <w:spacing w:after="0" w:line="240" w:lineRule="auto"/>
      </w:pPr>
      <w:r>
        <w:separator/>
      </w:r>
    </w:p>
  </w:footnote>
  <w:footnote w:type="continuationSeparator" w:id="0">
    <w:p w:rsidR="003752B4" w:rsidRDefault="003752B4" w:rsidP="00344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2B4" w:rsidRDefault="003752B4">
    <w:pPr>
      <w:pStyle w:val="Header"/>
    </w:pPr>
    <w:r w:rsidRPr="004969BE">
      <w:rPr>
        <w:noProof/>
        <w:sz w:val="16"/>
        <w:szCs w:val="16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i1026" type="#_x0000_t75" style="width:481.5pt;height:8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A4B87"/>
    <w:multiLevelType w:val="multilevel"/>
    <w:tmpl w:val="59C4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C12"/>
    <w:rsid w:val="000312C1"/>
    <w:rsid w:val="000724F0"/>
    <w:rsid w:val="00095409"/>
    <w:rsid w:val="000F26B3"/>
    <w:rsid w:val="000F3021"/>
    <w:rsid w:val="00103C3D"/>
    <w:rsid w:val="0010790A"/>
    <w:rsid w:val="001105BE"/>
    <w:rsid w:val="00121B4C"/>
    <w:rsid w:val="001547CF"/>
    <w:rsid w:val="001C2D5D"/>
    <w:rsid w:val="001E01C9"/>
    <w:rsid w:val="0026041F"/>
    <w:rsid w:val="002B2B2B"/>
    <w:rsid w:val="002B59E0"/>
    <w:rsid w:val="002E7E85"/>
    <w:rsid w:val="002F798C"/>
    <w:rsid w:val="0030526F"/>
    <w:rsid w:val="00324AB3"/>
    <w:rsid w:val="0033784E"/>
    <w:rsid w:val="00344B98"/>
    <w:rsid w:val="003752B4"/>
    <w:rsid w:val="00390F20"/>
    <w:rsid w:val="003B1E4A"/>
    <w:rsid w:val="003E1D06"/>
    <w:rsid w:val="004121E1"/>
    <w:rsid w:val="00421731"/>
    <w:rsid w:val="00446444"/>
    <w:rsid w:val="0047541F"/>
    <w:rsid w:val="004905D2"/>
    <w:rsid w:val="004969BE"/>
    <w:rsid w:val="004D1FEF"/>
    <w:rsid w:val="004D663A"/>
    <w:rsid w:val="00560015"/>
    <w:rsid w:val="0056560A"/>
    <w:rsid w:val="005E0582"/>
    <w:rsid w:val="005E062E"/>
    <w:rsid w:val="005E18EE"/>
    <w:rsid w:val="005F1ED5"/>
    <w:rsid w:val="00607CBA"/>
    <w:rsid w:val="0064082A"/>
    <w:rsid w:val="00662A3B"/>
    <w:rsid w:val="00664121"/>
    <w:rsid w:val="00682E23"/>
    <w:rsid w:val="006A27F8"/>
    <w:rsid w:val="006A43FF"/>
    <w:rsid w:val="006A760C"/>
    <w:rsid w:val="006B010F"/>
    <w:rsid w:val="006D6E1E"/>
    <w:rsid w:val="006F2126"/>
    <w:rsid w:val="00704AB5"/>
    <w:rsid w:val="007529A2"/>
    <w:rsid w:val="00761B2A"/>
    <w:rsid w:val="00797A6C"/>
    <w:rsid w:val="007A0635"/>
    <w:rsid w:val="007C020D"/>
    <w:rsid w:val="007C1D94"/>
    <w:rsid w:val="00824082"/>
    <w:rsid w:val="00827877"/>
    <w:rsid w:val="008745F3"/>
    <w:rsid w:val="00895603"/>
    <w:rsid w:val="008A15B7"/>
    <w:rsid w:val="008A4772"/>
    <w:rsid w:val="008B2766"/>
    <w:rsid w:val="008C167D"/>
    <w:rsid w:val="008E707B"/>
    <w:rsid w:val="00910E86"/>
    <w:rsid w:val="00934CEC"/>
    <w:rsid w:val="00981DA3"/>
    <w:rsid w:val="009A40A0"/>
    <w:rsid w:val="00A05812"/>
    <w:rsid w:val="00A41BB3"/>
    <w:rsid w:val="00A42C78"/>
    <w:rsid w:val="00A54F98"/>
    <w:rsid w:val="00A82FDD"/>
    <w:rsid w:val="00A9730F"/>
    <w:rsid w:val="00AA307C"/>
    <w:rsid w:val="00AB062A"/>
    <w:rsid w:val="00AB5E1D"/>
    <w:rsid w:val="00AB6365"/>
    <w:rsid w:val="00B017CA"/>
    <w:rsid w:val="00B50AE5"/>
    <w:rsid w:val="00C10E50"/>
    <w:rsid w:val="00C2260A"/>
    <w:rsid w:val="00C23308"/>
    <w:rsid w:val="00C2703B"/>
    <w:rsid w:val="00C71587"/>
    <w:rsid w:val="00CA40D1"/>
    <w:rsid w:val="00CC01EA"/>
    <w:rsid w:val="00CD29E5"/>
    <w:rsid w:val="00D1574D"/>
    <w:rsid w:val="00D23D13"/>
    <w:rsid w:val="00D36811"/>
    <w:rsid w:val="00D86C12"/>
    <w:rsid w:val="00DA1211"/>
    <w:rsid w:val="00DC5F44"/>
    <w:rsid w:val="00DE1728"/>
    <w:rsid w:val="00DE6344"/>
    <w:rsid w:val="00E1613B"/>
    <w:rsid w:val="00E26AA4"/>
    <w:rsid w:val="00E96F6A"/>
    <w:rsid w:val="00EB2933"/>
    <w:rsid w:val="00EC7D9D"/>
    <w:rsid w:val="00EF6C7B"/>
    <w:rsid w:val="00F0171E"/>
    <w:rsid w:val="00F040D1"/>
    <w:rsid w:val="00F142A7"/>
    <w:rsid w:val="00F24CDB"/>
    <w:rsid w:val="00F25666"/>
    <w:rsid w:val="00F43710"/>
    <w:rsid w:val="00F501A3"/>
    <w:rsid w:val="00F7234F"/>
    <w:rsid w:val="00F764EF"/>
    <w:rsid w:val="00F97855"/>
    <w:rsid w:val="00FB257A"/>
    <w:rsid w:val="00FB3C06"/>
    <w:rsid w:val="00FD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C1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rsid w:val="00DC5F44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46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64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44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4B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4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4B98"/>
    <w:rPr>
      <w:rFonts w:cs="Times New Roman"/>
    </w:rPr>
  </w:style>
  <w:style w:type="paragraph" w:styleId="ListParagraph">
    <w:name w:val="List Paragraph"/>
    <w:basedOn w:val="Normal"/>
    <w:uiPriority w:val="99"/>
    <w:qFormat/>
    <w:rsid w:val="00D1574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1E01C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21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21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1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21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21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217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21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1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217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21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217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217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21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217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2172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17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17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21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217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21720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52172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217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5217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52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5217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52172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2172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217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217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217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5217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5217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5217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52172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5217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chela.pierantoni@randsta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ara.gaspari@randsta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421</Words>
  <Characters>2404</Characters>
  <Application>Microsoft Office Outlook</Application>
  <DocSecurity>0</DocSecurity>
  <Lines>0</Lines>
  <Paragraphs>0</Paragraphs>
  <ScaleCrop>false</ScaleCrop>
  <Company>Gruppo Obiettivo Lavoro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Toffali Elisabetta</dc:creator>
  <cp:keywords/>
  <dc:description/>
  <cp:lastModifiedBy>operatore07</cp:lastModifiedBy>
  <cp:revision>2</cp:revision>
  <cp:lastPrinted>2018-02-26T08:44:00Z</cp:lastPrinted>
  <dcterms:created xsi:type="dcterms:W3CDTF">2018-02-27T11:22:00Z</dcterms:created>
  <dcterms:modified xsi:type="dcterms:W3CDTF">2018-02-27T11:22:00Z</dcterms:modified>
</cp:coreProperties>
</file>