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Cambria" w:cs="Cambria" w:eastAsia="Cambria" w:hAnsi="Cambria"/>
          <w:b w:val="1"/>
          <w:color w:val="808080"/>
          <w:sz w:val="32"/>
          <w:szCs w:val="32"/>
        </w:rPr>
      </w:pPr>
      <w:r w:rsidDel="00000000" w:rsidR="00000000" w:rsidRPr="00000000">
        <w:rPr>
          <w:rtl w:val="0"/>
        </w:rPr>
      </w:r>
    </w:p>
    <w:p w:rsidR="00000000" w:rsidDel="00000000" w:rsidP="00000000" w:rsidRDefault="00000000" w:rsidRPr="00000000" w14:paraId="00000002">
      <w:pPr>
        <w:spacing w:line="360" w:lineRule="auto"/>
        <w:jc w:val="center"/>
        <w:rPr>
          <w:rFonts w:ascii="Cambria" w:cs="Cambria" w:eastAsia="Cambria" w:hAnsi="Cambria"/>
          <w:b w:val="1"/>
          <w:color w:val="808080"/>
          <w:sz w:val="32"/>
          <w:szCs w:val="32"/>
        </w:rPr>
      </w:pPr>
      <w:r w:rsidDel="00000000" w:rsidR="00000000" w:rsidRPr="00000000">
        <w:rPr>
          <w:rFonts w:ascii="Cambria" w:cs="Cambria" w:eastAsia="Cambria" w:hAnsi="Cambria"/>
          <w:b w:val="1"/>
          <w:color w:val="808080"/>
          <w:sz w:val="32"/>
          <w:szCs w:val="32"/>
          <w:rtl w:val="0"/>
        </w:rPr>
        <w:t xml:space="preserve">Info Pack</w:t>
      </w:r>
    </w:p>
    <w:p w:rsidR="00000000" w:rsidDel="00000000" w:rsidP="00000000" w:rsidRDefault="00000000" w:rsidRPr="00000000" w14:paraId="00000003">
      <w:pPr>
        <w:spacing w:line="360" w:lineRule="auto"/>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Dear partners and friends, </w:t>
      </w:r>
    </w:p>
    <w:p w:rsidR="00000000" w:rsidDel="00000000" w:rsidP="00000000" w:rsidRDefault="00000000" w:rsidRPr="00000000" w14:paraId="00000004">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we are really happy to inform you that our Training Course </w:t>
      </w:r>
      <w:r w:rsidDel="00000000" w:rsidR="00000000" w:rsidRPr="00000000">
        <w:rPr>
          <w:rFonts w:ascii="Cambria" w:cs="Cambria" w:eastAsia="Cambria" w:hAnsi="Cambria"/>
          <w:b w:val="1"/>
          <w:color w:val="92d050"/>
          <w:sz w:val="24"/>
          <w:szCs w:val="24"/>
          <w:rtl w:val="0"/>
        </w:rPr>
        <w:t xml:space="preserve">“Connecting through Science II: Green Europe”</w:t>
      </w:r>
      <w:r w:rsidDel="00000000" w:rsidR="00000000" w:rsidRPr="00000000">
        <w:rPr>
          <w:rFonts w:ascii="Cambria" w:cs="Cambria" w:eastAsia="Cambria" w:hAnsi="Cambria"/>
          <w:color w:val="92d050"/>
          <w:sz w:val="24"/>
          <w:szCs w:val="24"/>
          <w:rtl w:val="0"/>
        </w:rPr>
        <w:t xml:space="preserve"> </w:t>
      </w:r>
      <w:r w:rsidDel="00000000" w:rsidR="00000000" w:rsidRPr="00000000">
        <w:rPr>
          <w:rFonts w:ascii="Cambria" w:cs="Cambria" w:eastAsia="Cambria" w:hAnsi="Cambria"/>
          <w:sz w:val="24"/>
          <w:szCs w:val="24"/>
          <w:rtl w:val="0"/>
        </w:rPr>
        <w:t xml:space="preserve">was approved by DZS (</w:t>
      </w:r>
      <w:hyperlink r:id="rId7">
        <w:r w:rsidDel="00000000" w:rsidR="00000000" w:rsidRPr="00000000">
          <w:rPr>
            <w:rFonts w:ascii="Cambria" w:cs="Cambria" w:eastAsia="Cambria" w:hAnsi="Cambria"/>
            <w:color w:val="0563c1"/>
            <w:sz w:val="24"/>
            <w:szCs w:val="24"/>
            <w:u w:val="single"/>
            <w:rtl w:val="0"/>
          </w:rPr>
          <w:t xml:space="preserve">www.dzs.cz/eu</w:t>
        </w:r>
      </w:hyperlink>
      <w:r w:rsidDel="00000000" w:rsidR="00000000" w:rsidRPr="00000000">
        <w:rPr>
          <w:rFonts w:ascii="Cambria" w:cs="Cambria" w:eastAsia="Cambria" w:hAnsi="Cambria"/>
          <w:sz w:val="24"/>
          <w:szCs w:val="24"/>
          <w:rtl w:val="0"/>
        </w:rPr>
        <w:t xml:space="preserve">) and supported by the Erasmus+: Youth grant (</w:t>
      </w:r>
      <w:hyperlink r:id="rId8">
        <w:r w:rsidDel="00000000" w:rsidR="00000000" w:rsidRPr="00000000">
          <w:rPr>
            <w:rFonts w:ascii="Cambria" w:cs="Cambria" w:eastAsia="Cambria" w:hAnsi="Cambria"/>
            <w:color w:val="0563c1"/>
            <w:sz w:val="24"/>
            <w:szCs w:val="24"/>
            <w:u w:val="single"/>
            <w:rtl w:val="0"/>
          </w:rPr>
          <w:t xml:space="preserve">http://www.naerasmusplus.cz/</w:t>
        </w:r>
      </w:hyperlink>
      <w:r w:rsidDel="00000000" w:rsidR="00000000" w:rsidRPr="00000000">
        <w:rPr>
          <w:rFonts w:ascii="Cambria" w:cs="Cambria" w:eastAsia="Cambria" w:hAnsi="Cambria"/>
          <w:sz w:val="24"/>
          <w:szCs w:val="24"/>
          <w:rtl w:val="0"/>
        </w:rPr>
        <w:t xml:space="preserve">).</w:t>
      </w:r>
    </w:p>
    <w:p w:rsidR="00000000" w:rsidDel="00000000" w:rsidP="00000000" w:rsidRDefault="00000000" w:rsidRPr="00000000" w14:paraId="00000005">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This training course will take place in </w:t>
      </w:r>
      <w:r w:rsidDel="00000000" w:rsidR="00000000" w:rsidRPr="00000000">
        <w:rPr>
          <w:rFonts w:ascii="Cambria" w:cs="Cambria" w:eastAsia="Cambria" w:hAnsi="Cambria"/>
          <w:b w:val="1"/>
          <w:color w:val="92d050"/>
          <w:sz w:val="24"/>
          <w:szCs w:val="24"/>
          <w:rtl w:val="0"/>
        </w:rPr>
        <w:t xml:space="preserve">Blansko, Czech Republic</w:t>
      </w:r>
      <w:r w:rsidDel="00000000" w:rsidR="00000000" w:rsidRPr="00000000">
        <w:rPr>
          <w:rFonts w:ascii="Cambria" w:cs="Cambria" w:eastAsia="Cambria" w:hAnsi="Cambria"/>
          <w:color w:val="92d050"/>
          <w:sz w:val="24"/>
          <w:szCs w:val="24"/>
          <w:rtl w:val="0"/>
        </w:rPr>
        <w:t xml:space="preserve"> </w:t>
      </w:r>
      <w:r w:rsidDel="00000000" w:rsidR="00000000" w:rsidRPr="00000000">
        <w:rPr>
          <w:rFonts w:ascii="Cambria" w:cs="Cambria" w:eastAsia="Cambria" w:hAnsi="Cambria"/>
          <w:sz w:val="24"/>
          <w:szCs w:val="24"/>
          <w:rtl w:val="0"/>
        </w:rPr>
        <w:t xml:space="preserve">in the week of </w:t>
      </w:r>
      <w:r w:rsidDel="00000000" w:rsidR="00000000" w:rsidRPr="00000000">
        <w:rPr>
          <w:rFonts w:ascii="Cambria" w:cs="Cambria" w:eastAsia="Cambria" w:hAnsi="Cambria"/>
          <w:b w:val="1"/>
          <w:color w:val="92d050"/>
          <w:sz w:val="24"/>
          <w:szCs w:val="24"/>
          <w:rtl w:val="0"/>
        </w:rPr>
        <w:t xml:space="preserve">29</w:t>
      </w:r>
      <w:r w:rsidDel="00000000" w:rsidR="00000000" w:rsidRPr="00000000">
        <w:rPr>
          <w:rFonts w:ascii="Cambria" w:cs="Cambria" w:eastAsia="Cambria" w:hAnsi="Cambria"/>
          <w:b w:val="1"/>
          <w:color w:val="92d050"/>
          <w:sz w:val="24"/>
          <w:szCs w:val="24"/>
          <w:vertAlign w:val="superscript"/>
          <w:rtl w:val="0"/>
        </w:rPr>
        <w:t xml:space="preserve">th</w:t>
      </w:r>
      <w:r w:rsidDel="00000000" w:rsidR="00000000" w:rsidRPr="00000000">
        <w:rPr>
          <w:rFonts w:ascii="Cambria" w:cs="Cambria" w:eastAsia="Cambria" w:hAnsi="Cambria"/>
          <w:b w:val="1"/>
          <w:color w:val="92d050"/>
          <w:sz w:val="24"/>
          <w:szCs w:val="24"/>
          <w:rtl w:val="0"/>
        </w:rPr>
        <w:t xml:space="preserve"> July to 6</w:t>
      </w:r>
      <w:r w:rsidDel="00000000" w:rsidR="00000000" w:rsidRPr="00000000">
        <w:rPr>
          <w:rFonts w:ascii="Cambria" w:cs="Cambria" w:eastAsia="Cambria" w:hAnsi="Cambria"/>
          <w:b w:val="1"/>
          <w:color w:val="92d050"/>
          <w:sz w:val="24"/>
          <w:szCs w:val="24"/>
          <w:vertAlign w:val="superscript"/>
          <w:rtl w:val="0"/>
        </w:rPr>
        <w:t xml:space="preserve">th</w:t>
      </w:r>
      <w:r w:rsidDel="00000000" w:rsidR="00000000" w:rsidRPr="00000000">
        <w:rPr>
          <w:rFonts w:ascii="Cambria" w:cs="Cambria" w:eastAsia="Cambria" w:hAnsi="Cambria"/>
          <w:b w:val="1"/>
          <w:color w:val="92d050"/>
          <w:sz w:val="24"/>
          <w:szCs w:val="24"/>
          <w:rtl w:val="0"/>
        </w:rPr>
        <w:t xml:space="preserve"> August 2025</w:t>
      </w:r>
      <w:r w:rsidDel="00000000" w:rsidR="00000000" w:rsidRPr="00000000">
        <w:rPr>
          <w:rFonts w:ascii="Cambria" w:cs="Cambria" w:eastAsia="Cambria" w:hAnsi="Cambria"/>
          <w:sz w:val="24"/>
          <w:szCs w:val="24"/>
          <w:rtl w:val="0"/>
        </w:rPr>
        <w:t xml:space="preserve">. Blansko is beautiful for its picturesque location at the gateway to the Moravian Karst, offering lush forests and rich history.</w:t>
      </w:r>
      <w:r w:rsidDel="00000000" w:rsidR="00000000" w:rsidRPr="00000000">
        <w:drawing>
          <wp:anchor allowOverlap="1" behindDoc="0" distB="0" distT="0" distL="114300" distR="114300" hidden="0" layoutInCell="1" locked="0" relativeHeight="0" simplePos="0">
            <wp:simplePos x="0" y="0"/>
            <wp:positionH relativeFrom="column">
              <wp:posOffset>2621280</wp:posOffset>
            </wp:positionH>
            <wp:positionV relativeFrom="paragraph">
              <wp:posOffset>977764</wp:posOffset>
            </wp:positionV>
            <wp:extent cx="3114675" cy="1860550"/>
            <wp:effectExtent b="0" l="0" r="0" t="0"/>
            <wp:wrapSquare wrapText="bothSides" distB="0" distT="0" distL="114300" distR="114300"/>
            <wp:docPr descr="A view of a forest from a high point&#10;&#10;AI-generated content may be incorrect." id="1375622779" name="image2.png"/>
            <a:graphic>
              <a:graphicData uri="http://schemas.openxmlformats.org/drawingml/2006/picture">
                <pic:pic>
                  <pic:nvPicPr>
                    <pic:cNvPr descr="A view of a forest from a high point&#10;&#10;AI-generated content may be incorrect." id="0" name="image2.png"/>
                    <pic:cNvPicPr preferRelativeResize="0"/>
                  </pic:nvPicPr>
                  <pic:blipFill>
                    <a:blip r:embed="rId9"/>
                    <a:srcRect b="0" l="0" r="0" t="0"/>
                    <a:stretch>
                      <a:fillRect/>
                    </a:stretch>
                  </pic:blipFill>
                  <pic:spPr>
                    <a:xfrm>
                      <a:off x="0" y="0"/>
                      <a:ext cx="3114675" cy="18605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-5078</wp:posOffset>
            </wp:positionH>
            <wp:positionV relativeFrom="paragraph">
              <wp:posOffset>980305</wp:posOffset>
            </wp:positionV>
            <wp:extent cx="2684780" cy="1860550"/>
            <wp:effectExtent b="0" l="0" r="0" t="0"/>
            <wp:wrapSquare wrapText="bothSides" distB="0" distT="0" distL="114300" distR="114300"/>
            <wp:docPr descr="A large white building with a clock tower and a lawn with flowers&#10;&#10;AI-generated content may be incorrect." id="1375622780" name="image4.png"/>
            <a:graphic>
              <a:graphicData uri="http://schemas.openxmlformats.org/drawingml/2006/picture">
                <pic:pic>
                  <pic:nvPicPr>
                    <pic:cNvPr descr="A large white building with a clock tower and a lawn with flowers&#10;&#10;AI-generated content may be incorrect." id="0" name="image4.png"/>
                    <pic:cNvPicPr preferRelativeResize="0"/>
                  </pic:nvPicPr>
                  <pic:blipFill>
                    <a:blip r:embed="rId10"/>
                    <a:srcRect b="0" l="0" r="0" t="0"/>
                    <a:stretch>
                      <a:fillRect/>
                    </a:stretch>
                  </pic:blipFill>
                  <pic:spPr>
                    <a:xfrm>
                      <a:off x="0" y="0"/>
                      <a:ext cx="2684780" cy="1860550"/>
                    </a:xfrm>
                    <a:prstGeom prst="rect"/>
                    <a:ln/>
                  </pic:spPr>
                </pic:pic>
              </a:graphicData>
            </a:graphic>
          </wp:anchor>
        </w:drawing>
      </w:r>
    </w:p>
    <w:p w:rsidR="00000000" w:rsidDel="00000000" w:rsidP="00000000" w:rsidRDefault="00000000" w:rsidRPr="00000000" w14:paraId="00000006">
      <w:pPr>
        <w:spacing w:line="360"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7">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This training course will host 28 youth workers working directly with youth from five different countries: Czech Republic, Greece, Hungary, Ireland, and Italy. These youth workers have a strong power for supporting the youth they work with. </w:t>
      </w:r>
    </w:p>
    <w:p w:rsidR="00000000" w:rsidDel="00000000" w:rsidP="00000000" w:rsidRDefault="00000000" w:rsidRPr="00000000" w14:paraId="00000008">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Now you are reading the </w:t>
      </w:r>
      <w:r w:rsidDel="00000000" w:rsidR="00000000" w:rsidRPr="00000000">
        <w:rPr>
          <w:rFonts w:ascii="Cambria" w:cs="Cambria" w:eastAsia="Cambria" w:hAnsi="Cambria"/>
          <w:b w:val="1"/>
          <w:color w:val="92d050"/>
          <w:sz w:val="24"/>
          <w:szCs w:val="24"/>
          <w:rtl w:val="0"/>
        </w:rPr>
        <w:t xml:space="preserve">InfoPack</w:t>
      </w:r>
      <w:r w:rsidDel="00000000" w:rsidR="00000000" w:rsidRPr="00000000">
        <w:rPr>
          <w:rFonts w:ascii="Cambria" w:cs="Cambria" w:eastAsia="Cambria" w:hAnsi="Cambria"/>
          <w:color w:val="92d050"/>
          <w:sz w:val="24"/>
          <w:szCs w:val="24"/>
          <w:rtl w:val="0"/>
        </w:rPr>
        <w:t xml:space="preserve"> </w:t>
      </w:r>
      <w:r w:rsidDel="00000000" w:rsidR="00000000" w:rsidRPr="00000000">
        <w:rPr>
          <w:rFonts w:ascii="Cambria" w:cs="Cambria" w:eastAsia="Cambria" w:hAnsi="Cambria"/>
          <w:sz w:val="24"/>
          <w:szCs w:val="24"/>
          <w:rtl w:val="0"/>
        </w:rPr>
        <w:t xml:space="preserve">that will help you with the basic information you will need during your stay in the Czech Republic.</w:t>
      </w:r>
    </w:p>
    <w:p w:rsidR="00000000" w:rsidDel="00000000" w:rsidP="00000000" w:rsidRDefault="00000000" w:rsidRPr="00000000" w14:paraId="00000009">
      <w:pPr>
        <w:spacing w:line="360" w:lineRule="auto"/>
        <w:jc w:val="both"/>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If you have been chosen by your organization to participate in this project</w:t>
      </w:r>
      <w:r w:rsidDel="00000000" w:rsidR="00000000" w:rsidRPr="00000000">
        <w:rPr>
          <w:rFonts w:ascii="Cambria" w:cs="Cambria" w:eastAsia="Cambria" w:hAnsi="Cambria"/>
          <w:sz w:val="24"/>
          <w:szCs w:val="24"/>
          <w:rtl w:val="0"/>
        </w:rPr>
        <w:t xml:space="preserve">, please submit the Application form through Google Forms</w:t>
      </w:r>
      <w:r w:rsidDel="00000000" w:rsidR="00000000" w:rsidRPr="00000000">
        <w:rPr>
          <w:rFonts w:ascii="Cambria" w:cs="Cambria" w:eastAsia="Cambria" w:hAnsi="Cambria"/>
          <w:sz w:val="24"/>
          <w:szCs w:val="24"/>
          <w:rtl w:val="0"/>
        </w:rPr>
        <w:t xml:space="preserve"> no later than </w:t>
      </w:r>
      <w:r w:rsidDel="00000000" w:rsidR="00000000" w:rsidRPr="00000000">
        <w:rPr>
          <w:rFonts w:ascii="Cambria" w:cs="Cambria" w:eastAsia="Cambria" w:hAnsi="Cambria"/>
          <w:b w:val="1"/>
          <w:color w:val="92d050"/>
          <w:sz w:val="24"/>
          <w:szCs w:val="24"/>
          <w:rtl w:val="0"/>
        </w:rPr>
        <w:t xml:space="preserve">31</w:t>
      </w:r>
      <w:r w:rsidDel="00000000" w:rsidR="00000000" w:rsidRPr="00000000">
        <w:rPr>
          <w:rFonts w:ascii="Cambria" w:cs="Cambria" w:eastAsia="Cambria" w:hAnsi="Cambria"/>
          <w:b w:val="1"/>
          <w:color w:val="92d050"/>
          <w:sz w:val="24"/>
          <w:szCs w:val="24"/>
          <w:vertAlign w:val="superscript"/>
          <w:rtl w:val="0"/>
        </w:rPr>
        <w:t xml:space="preserve">st</w:t>
      </w:r>
      <w:r w:rsidDel="00000000" w:rsidR="00000000" w:rsidRPr="00000000">
        <w:rPr>
          <w:rFonts w:ascii="Cambria" w:cs="Cambria" w:eastAsia="Cambria" w:hAnsi="Cambria"/>
          <w:b w:val="1"/>
          <w:color w:val="92d050"/>
          <w:sz w:val="24"/>
          <w:szCs w:val="24"/>
          <w:rtl w:val="0"/>
        </w:rPr>
        <w:t xml:space="preserve"> May 2025</w:t>
      </w: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0A">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Please, be aware of the fact that it is compulsory for all participants to have </w:t>
      </w:r>
      <w:r w:rsidDel="00000000" w:rsidR="00000000" w:rsidRPr="00000000">
        <w:rPr>
          <w:rFonts w:ascii="Cambria" w:cs="Cambria" w:eastAsia="Cambria" w:hAnsi="Cambria"/>
          <w:b w:val="1"/>
          <w:color w:val="92d050"/>
          <w:sz w:val="24"/>
          <w:szCs w:val="24"/>
          <w:rtl w:val="0"/>
        </w:rPr>
        <w:t xml:space="preserve">travel health insurance</w:t>
      </w:r>
      <w:r w:rsidDel="00000000" w:rsidR="00000000" w:rsidRPr="00000000">
        <w:rPr>
          <w:rFonts w:ascii="Cambria" w:cs="Cambria" w:eastAsia="Cambria" w:hAnsi="Cambria"/>
          <w:sz w:val="24"/>
          <w:szCs w:val="24"/>
          <w:rtl w:val="0"/>
        </w:rPr>
        <w:t xml:space="preserve"> covering the whole duration of your stay in the Czech Republic, including the days of your arrival and departure. Please also bring your EHIC card with you.</w:t>
      </w:r>
    </w:p>
    <w:p w:rsidR="00000000" w:rsidDel="00000000" w:rsidP="00000000" w:rsidRDefault="00000000" w:rsidRPr="00000000" w14:paraId="0000000B">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If you have any special needs (allergies, diets, disabilities, disadvantages, etc.) state them clearly in the Application Form.</w:t>
      </w:r>
    </w:p>
    <w:p w:rsidR="00000000" w:rsidDel="00000000" w:rsidP="00000000" w:rsidRDefault="00000000" w:rsidRPr="00000000" w14:paraId="0000000C">
      <w:pPr>
        <w:spacing w:line="360" w:lineRule="auto"/>
        <w:jc w:val="both"/>
        <w:rPr>
          <w:rFonts w:ascii="Cambria" w:cs="Cambria" w:eastAsia="Cambria" w:hAnsi="Cambria"/>
          <w:sz w:val="24"/>
          <w:szCs w:val="24"/>
        </w:rPr>
      </w:pPr>
      <w:r w:rsidDel="00000000" w:rsidR="00000000" w:rsidRPr="00000000">
        <w:rPr>
          <w:rFonts w:ascii="Cambria" w:cs="Cambria" w:eastAsia="Cambria" w:hAnsi="Cambria"/>
          <w:b w:val="1"/>
          <w:color w:val="92d050"/>
          <w:sz w:val="24"/>
          <w:szCs w:val="24"/>
          <w:rtl w:val="0"/>
        </w:rPr>
        <w:t xml:space="preserve">Please, wait for the approval of your tickets by us before buying them!</w:t>
      </w:r>
      <w:r w:rsidDel="00000000" w:rsidR="00000000" w:rsidRPr="00000000">
        <w:rPr>
          <w:rFonts w:ascii="Cambria" w:cs="Cambria" w:eastAsia="Cambria" w:hAnsi="Cambria"/>
          <w:color w:val="92d050"/>
          <w:sz w:val="24"/>
          <w:szCs w:val="24"/>
          <w:rtl w:val="0"/>
        </w:rPr>
        <w:t xml:space="preserve"> </w:t>
      </w:r>
      <w:r w:rsidDel="00000000" w:rsidR="00000000" w:rsidRPr="00000000">
        <w:rPr>
          <w:rFonts w:ascii="Cambria" w:cs="Cambria" w:eastAsia="Cambria" w:hAnsi="Cambria"/>
          <w:sz w:val="24"/>
          <w:szCs w:val="24"/>
          <w:rtl w:val="0"/>
        </w:rPr>
        <w:t xml:space="preserve">We will not be able to refund any expenses made before our approval of your tickets! </w:t>
      </w:r>
    </w:p>
    <w:p w:rsidR="00000000" w:rsidDel="00000000" w:rsidP="00000000" w:rsidRDefault="00000000" w:rsidRPr="00000000" w14:paraId="0000000D">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We kindly ask you to choose the most economical and eco-friendly way of transport (e.g. student fares, low cost airlines, 2</w:t>
      </w:r>
      <w:r w:rsidDel="00000000" w:rsidR="00000000" w:rsidRPr="00000000">
        <w:rPr>
          <w:rFonts w:ascii="Cambria" w:cs="Cambria" w:eastAsia="Cambria" w:hAnsi="Cambria"/>
          <w:sz w:val="24"/>
          <w:szCs w:val="24"/>
          <w:vertAlign w:val="superscript"/>
          <w:rtl w:val="0"/>
        </w:rPr>
        <w:t xml:space="preserve">nd</w:t>
      </w:r>
      <w:r w:rsidDel="00000000" w:rsidR="00000000" w:rsidRPr="00000000">
        <w:rPr>
          <w:rFonts w:ascii="Cambria" w:cs="Cambria" w:eastAsia="Cambria" w:hAnsi="Cambria"/>
          <w:sz w:val="24"/>
          <w:szCs w:val="24"/>
          <w:rtl w:val="0"/>
        </w:rPr>
        <w:t xml:space="preserve"> class trains, etc.). Also be aware of your travel cost reimbursement budget. We can only reimburse the travel cost up to the limit designed for your country. We will also reimburse only those tickets that will show the currency, dates of your travel, places you are traveling from/to and your name (or number of passengers). It is important </w:t>
      </w:r>
      <w:r w:rsidDel="00000000" w:rsidR="00000000" w:rsidRPr="00000000">
        <w:rPr>
          <w:rFonts w:ascii="Cambria" w:cs="Cambria" w:eastAsia="Cambria" w:hAnsi="Cambria"/>
          <w:b w:val="1"/>
          <w:color w:val="92d050"/>
          <w:sz w:val="24"/>
          <w:szCs w:val="24"/>
          <w:rtl w:val="0"/>
        </w:rPr>
        <w:t xml:space="preserve">to keep all your tickets</w:t>
      </w:r>
      <w:r w:rsidDel="00000000" w:rsidR="00000000" w:rsidRPr="00000000">
        <w:rPr>
          <w:rFonts w:ascii="Cambria" w:cs="Cambria" w:eastAsia="Cambria" w:hAnsi="Cambria"/>
          <w:color w:val="92d050"/>
          <w:sz w:val="24"/>
          <w:szCs w:val="24"/>
          <w:rtl w:val="0"/>
        </w:rPr>
        <w:t xml:space="preserve"> </w:t>
      </w:r>
      <w:r w:rsidDel="00000000" w:rsidR="00000000" w:rsidRPr="00000000">
        <w:rPr>
          <w:rFonts w:ascii="Cambria" w:cs="Cambria" w:eastAsia="Cambria" w:hAnsi="Cambria"/>
          <w:sz w:val="24"/>
          <w:szCs w:val="24"/>
          <w:rtl w:val="0"/>
        </w:rPr>
        <w:t xml:space="preserve">(also from your local buses and trains). </w:t>
      </w:r>
    </w:p>
    <w:p w:rsidR="00000000" w:rsidDel="00000000" w:rsidP="00000000" w:rsidRDefault="00000000" w:rsidRPr="00000000" w14:paraId="0000000E">
      <w:pPr>
        <w:spacing w:line="360"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F">
      <w:pPr>
        <w:pBdr>
          <w:top w:color="000000" w:space="1" w:sz="4" w:val="single"/>
          <w:left w:color="000000" w:space="4" w:sz="4" w:val="single"/>
          <w:bottom w:color="000000" w:space="1" w:sz="4" w:val="single"/>
          <w:right w:color="000000" w:space="4" w:sz="4" w:val="single"/>
        </w:pBdr>
        <w:spacing w:line="360" w:lineRule="auto"/>
        <w:jc w:val="center"/>
        <w:rPr>
          <w:rFonts w:ascii="Cambria" w:cs="Cambria" w:eastAsia="Cambria" w:hAnsi="Cambria"/>
          <w:b w:val="1"/>
          <w:color w:val="92d050"/>
          <w:sz w:val="24"/>
          <w:szCs w:val="24"/>
        </w:rPr>
      </w:pPr>
      <w:r w:rsidDel="00000000" w:rsidR="00000000" w:rsidRPr="00000000">
        <w:rPr>
          <w:rFonts w:ascii="Cambria" w:cs="Cambria" w:eastAsia="Cambria" w:hAnsi="Cambria"/>
          <w:b w:val="1"/>
          <w:color w:val="92d050"/>
          <w:sz w:val="24"/>
          <w:szCs w:val="24"/>
          <w:rtl w:val="0"/>
        </w:rPr>
        <w:t xml:space="preserve">The description of this training course:</w:t>
      </w:r>
    </w:p>
    <w:p w:rsidR="00000000" w:rsidDel="00000000" w:rsidP="00000000" w:rsidRDefault="00000000" w:rsidRPr="00000000" w14:paraId="00000010">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training course “Connecting through Science II: Green Europe” is addressing the pressing issues of the climate crises, carbon footprint, and the promotion of sustainable practices, with a specific emphasis on renewable energy sources, energy efficiency, forests, agriculture, and waste management. This initiative envisions fostering a greater understanding of these critical subjects among youth workers, empowering them to contribute to environmental sustainability so this further gets translated into their daily work with youth. This is going to be the main goal of the implementation of our training course. During our mobility, the youth workers will be provided invaluable opportunities for professional development through non-formal and informal learning experiences. </w:t>
      </w:r>
    </w:p>
    <w:p w:rsidR="00000000" w:rsidDel="00000000" w:rsidP="00000000" w:rsidRDefault="00000000" w:rsidRPr="00000000" w14:paraId="00000011">
      <w:pPr>
        <w:spacing w:line="360"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2">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emphasis will be on practical skills that can be directly applied in their youth work practices. This training course is fully aligned with Erasmus+ Programme’s horizontal priority of “Environment and fight against climate change.” </w:t>
      </w:r>
    </w:p>
    <w:p w:rsidR="00000000" w:rsidDel="00000000" w:rsidP="00000000" w:rsidRDefault="00000000" w:rsidRPr="00000000" w14:paraId="00000013">
      <w:pPr>
        <w:spacing w:line="360"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4">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Furthermore, this training course is in alignment with the European’s Commission priority of “The European Green Deal” which fully recognized that climate change and environmental degradation are an existential threat to Europe and the world. </w:t>
      </w:r>
    </w:p>
    <w:p w:rsidR="00000000" w:rsidDel="00000000" w:rsidP="00000000" w:rsidRDefault="00000000" w:rsidRPr="00000000" w14:paraId="00000015">
      <w:pPr>
        <w:spacing w:line="360"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6">
      <w:pPr>
        <w:spacing w:line="360" w:lineRule="auto"/>
        <w:jc w:val="both"/>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MISSION STATEMENT</w:t>
      </w:r>
      <w:r w:rsidDel="00000000" w:rsidR="00000000" w:rsidRPr="00000000">
        <w:rPr>
          <w:rFonts w:ascii="Cambria" w:cs="Cambria" w:eastAsia="Cambria" w:hAnsi="Cambria"/>
          <w:sz w:val="24"/>
          <w:szCs w:val="24"/>
          <w:rtl w:val="0"/>
        </w:rPr>
        <w:t xml:space="preserve">: Empowering youth workers to become catalysts for positive environmental change through dynamic learning experiences, cross-cultural collaboration, and sustainable practices. </w:t>
      </w:r>
    </w:p>
    <w:p w:rsidR="00000000" w:rsidDel="00000000" w:rsidP="00000000" w:rsidRDefault="00000000" w:rsidRPr="00000000" w14:paraId="00000017">
      <w:pPr>
        <w:spacing w:line="360"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8">
      <w:pPr>
        <w:spacing w:line="360" w:lineRule="auto"/>
        <w:jc w:val="both"/>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VISION STATEMENT</w:t>
      </w:r>
      <w:r w:rsidDel="00000000" w:rsidR="00000000" w:rsidRPr="00000000">
        <w:rPr>
          <w:rFonts w:ascii="Cambria" w:cs="Cambria" w:eastAsia="Cambria" w:hAnsi="Cambria"/>
          <w:sz w:val="24"/>
          <w:szCs w:val="24"/>
          <w:rtl w:val="0"/>
        </w:rPr>
        <w:t xml:space="preserve">: To foster a network of environmentally conscious youth workers who lead by example, inspire their communities, and drive global action towards a sustainable and climate-neutral future. </w:t>
      </w:r>
    </w:p>
    <w:p w:rsidR="00000000" w:rsidDel="00000000" w:rsidP="00000000" w:rsidRDefault="00000000" w:rsidRPr="00000000" w14:paraId="00000019">
      <w:pPr>
        <w:spacing w:line="360"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A">
      <w:pPr>
        <w:spacing w:line="360" w:lineRule="auto"/>
        <w:jc w:val="both"/>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COMMITMENT STATEMENT</w:t>
      </w:r>
      <w:r w:rsidDel="00000000" w:rsidR="00000000" w:rsidRPr="00000000">
        <w:rPr>
          <w:rFonts w:ascii="Cambria" w:cs="Cambria" w:eastAsia="Cambria" w:hAnsi="Cambria"/>
          <w:sz w:val="24"/>
          <w:szCs w:val="24"/>
          <w:rtl w:val="0"/>
        </w:rPr>
        <w:t xml:space="preserve">: We are committed to equipping youth worker with the knowledge, skills, and resources necessary to promote environmental sustainability within their communities and youth work activities. Our project aims to create a lasting impact by cultivating a sense of environmental stewardship and fostering cross-cultural cooperation among participants. </w:t>
      </w:r>
    </w:p>
    <w:p w:rsidR="00000000" w:rsidDel="00000000" w:rsidP="00000000" w:rsidRDefault="00000000" w:rsidRPr="00000000" w14:paraId="0000001B">
      <w:pPr>
        <w:spacing w:line="360"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C">
      <w:pPr>
        <w:spacing w:line="360"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D">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needs of a hosting and sending organizations have been a guideline for the main </w:t>
      </w:r>
      <w:r w:rsidDel="00000000" w:rsidR="00000000" w:rsidRPr="00000000">
        <w:rPr>
          <w:rFonts w:ascii="Cambria" w:cs="Cambria" w:eastAsia="Cambria" w:hAnsi="Cambria"/>
          <w:b w:val="1"/>
          <w:sz w:val="24"/>
          <w:szCs w:val="24"/>
          <w:rtl w:val="0"/>
        </w:rPr>
        <w:t xml:space="preserve">OBJECTIVES</w:t>
      </w:r>
      <w:r w:rsidDel="00000000" w:rsidR="00000000" w:rsidRPr="00000000">
        <w:rPr>
          <w:rFonts w:ascii="Cambria" w:cs="Cambria" w:eastAsia="Cambria" w:hAnsi="Cambria"/>
          <w:sz w:val="24"/>
          <w:szCs w:val="24"/>
          <w:rtl w:val="0"/>
        </w:rPr>
        <w:t xml:space="preserve"> of this training course: </w:t>
      </w:r>
    </w:p>
    <w:p w:rsidR="00000000" w:rsidDel="00000000" w:rsidP="00000000" w:rsidRDefault="00000000" w:rsidRPr="00000000" w14:paraId="0000001E">
      <w:pPr>
        <w:spacing w:line="360"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pacing w:after="0" w:line="360" w:lineRule="auto"/>
        <w:ind w:left="740" w:hanging="380"/>
        <w:jc w:val="both"/>
        <w:rPr>
          <w:rFonts w:ascii="Cambria" w:cs="Cambria" w:eastAsia="Cambria" w:hAnsi="Cambria"/>
          <w:b w:val="1"/>
          <w:color w:val="000000"/>
          <w:sz w:val="24"/>
          <w:szCs w:val="24"/>
        </w:rPr>
      </w:pPr>
      <w:r w:rsidDel="00000000" w:rsidR="00000000" w:rsidRPr="00000000">
        <w:rPr>
          <w:rFonts w:ascii="Cambria" w:cs="Cambria" w:eastAsia="Cambria" w:hAnsi="Cambria"/>
          <w:color w:val="000000"/>
          <w:sz w:val="24"/>
          <w:szCs w:val="24"/>
          <w:rtl w:val="0"/>
        </w:rPr>
        <w:t xml:space="preserve">Enhance non-formal and informal learning: provide a dynamic learning environment that emphasizes non-formal and informal learning methods, ensuring that participants gain practical insights and skills that can be applied in their youth work practices. </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360" w:lineRule="auto"/>
        <w:ind w:left="740" w:firstLine="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spacing w:after="0" w:line="360" w:lineRule="auto"/>
        <w:ind w:left="740" w:hanging="380"/>
        <w:jc w:val="both"/>
        <w:rPr>
          <w:rFonts w:ascii="Cambria" w:cs="Cambria" w:eastAsia="Cambria" w:hAnsi="Cambria"/>
          <w:b w:val="1"/>
          <w:color w:val="000000"/>
          <w:sz w:val="24"/>
          <w:szCs w:val="24"/>
        </w:rPr>
      </w:pPr>
      <w:r w:rsidDel="00000000" w:rsidR="00000000" w:rsidRPr="00000000">
        <w:rPr>
          <w:rFonts w:ascii="Cambria" w:cs="Cambria" w:eastAsia="Cambria" w:hAnsi="Cambria"/>
          <w:color w:val="000000"/>
          <w:sz w:val="24"/>
          <w:szCs w:val="24"/>
          <w:rtl w:val="0"/>
        </w:rPr>
        <w:t xml:space="preserve">Encourage cross-cultural collaboration: facilitate opportunities for cross-cultural collaboration and knowledge exchange among participants, enabling the sharing of best practices and diverse perspectives on environmental issues among youth workers, organizations, communities, societies, and countries. </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360" w:lineRule="auto"/>
        <w:ind w:left="740" w:firstLine="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3">
      <w:pPr>
        <w:numPr>
          <w:ilvl w:val="0"/>
          <w:numId w:val="1"/>
        </w:numPr>
        <w:pBdr>
          <w:top w:space="0" w:sz="0" w:val="nil"/>
          <w:left w:space="0" w:sz="0" w:val="nil"/>
          <w:bottom w:space="0" w:sz="0" w:val="nil"/>
          <w:right w:space="0" w:sz="0" w:val="nil"/>
          <w:between w:space="0" w:sz="0" w:val="nil"/>
        </w:pBdr>
        <w:spacing w:after="0" w:line="360" w:lineRule="auto"/>
        <w:ind w:left="740" w:hanging="380"/>
        <w:jc w:val="both"/>
        <w:rPr>
          <w:rFonts w:ascii="Cambria" w:cs="Cambria" w:eastAsia="Cambria" w:hAnsi="Cambria"/>
          <w:b w:val="1"/>
          <w:color w:val="000000"/>
          <w:sz w:val="24"/>
          <w:szCs w:val="24"/>
        </w:rPr>
      </w:pPr>
      <w:r w:rsidDel="00000000" w:rsidR="00000000" w:rsidRPr="00000000">
        <w:rPr>
          <w:rFonts w:ascii="Cambria" w:cs="Cambria" w:eastAsia="Cambria" w:hAnsi="Cambria"/>
          <w:color w:val="000000"/>
          <w:sz w:val="24"/>
          <w:szCs w:val="24"/>
          <w:rtl w:val="0"/>
        </w:rPr>
        <w:t xml:space="preserve">Promote sustainable practices and green initiatives: equip youth workers with practical skills and strategies to promote and implement sustainable practices in their communities and youth work activities. Provide participants with tools and knowledge to design and implement green initiatives and projects, contributing to the reduction of carbon footprints and the promotion of environmentally friendly practices. </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360" w:lineRule="auto"/>
        <w:ind w:left="740" w:firstLine="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pacing w:line="360" w:lineRule="auto"/>
        <w:ind w:left="740" w:hanging="380"/>
        <w:jc w:val="both"/>
        <w:rPr>
          <w:rFonts w:ascii="Cambria" w:cs="Cambria" w:eastAsia="Cambria" w:hAnsi="Cambria"/>
          <w:b w:val="1"/>
          <w:color w:val="000000"/>
          <w:sz w:val="24"/>
          <w:szCs w:val="24"/>
        </w:rPr>
      </w:pPr>
      <w:r w:rsidDel="00000000" w:rsidR="00000000" w:rsidRPr="00000000">
        <w:rPr>
          <w:rFonts w:ascii="Cambria" w:cs="Cambria" w:eastAsia="Cambria" w:hAnsi="Cambria"/>
          <w:color w:val="000000"/>
          <w:sz w:val="24"/>
          <w:szCs w:val="24"/>
          <w:rtl w:val="0"/>
        </w:rPr>
        <w:t xml:space="preserve">Connect with Nature: facilitate experiences that allow participants to directly engage with natural environments. Develop a heightened sense of environmental consciousness by encouraging observation, appreciation, and understanding of the ecosystems around them. Provide dedicated time for participants to reflect on their personal connection with nature.</w:t>
      </w:r>
      <w:r w:rsidDel="00000000" w:rsidR="00000000" w:rsidRPr="00000000">
        <w:rPr>
          <w:rtl w:val="0"/>
        </w:rPr>
      </w:r>
    </w:p>
    <w:p w:rsidR="00000000" w:rsidDel="00000000" w:rsidP="00000000" w:rsidRDefault="00000000" w:rsidRPr="00000000" w14:paraId="00000026">
      <w:pPr>
        <w:spacing w:line="360" w:lineRule="auto"/>
        <w:jc w:val="both"/>
        <w:rPr>
          <w:rFonts w:ascii="Cambria" w:cs="Cambria" w:eastAsia="Cambria" w:hAnsi="Cambria"/>
          <w:b w:val="1"/>
          <w:color w:val="92d050"/>
          <w:sz w:val="24"/>
          <w:szCs w:val="24"/>
        </w:rPr>
      </w:pPr>
      <w:r w:rsidDel="00000000" w:rsidR="00000000" w:rsidRPr="00000000">
        <w:rPr>
          <w:rtl w:val="0"/>
        </w:rPr>
      </w:r>
    </w:p>
    <w:p w:rsidR="00000000" w:rsidDel="00000000" w:rsidP="00000000" w:rsidRDefault="00000000" w:rsidRPr="00000000" w14:paraId="00000027">
      <w:pPr>
        <w:spacing w:line="360" w:lineRule="auto"/>
        <w:jc w:val="both"/>
        <w:rPr>
          <w:rFonts w:ascii="Cambria" w:cs="Cambria" w:eastAsia="Cambria" w:hAnsi="Cambria"/>
          <w:b w:val="1"/>
          <w:color w:val="92d050"/>
          <w:sz w:val="24"/>
          <w:szCs w:val="24"/>
        </w:rPr>
      </w:pPr>
      <w:r w:rsidDel="00000000" w:rsidR="00000000" w:rsidRPr="00000000">
        <w:rPr>
          <w:rtl w:val="0"/>
        </w:rPr>
      </w:r>
    </w:p>
    <w:p w:rsidR="00000000" w:rsidDel="00000000" w:rsidP="00000000" w:rsidRDefault="00000000" w:rsidRPr="00000000" w14:paraId="00000028">
      <w:pPr>
        <w:spacing w:line="360" w:lineRule="auto"/>
        <w:jc w:val="both"/>
        <w:rPr>
          <w:rFonts w:ascii="Cambria" w:cs="Cambria" w:eastAsia="Cambria" w:hAnsi="Cambria"/>
          <w:b w:val="1"/>
          <w:color w:val="92d050"/>
          <w:sz w:val="24"/>
          <w:szCs w:val="24"/>
        </w:rPr>
      </w:pPr>
      <w:r w:rsidDel="00000000" w:rsidR="00000000" w:rsidRPr="00000000">
        <w:rPr>
          <w:rFonts w:ascii="Cambria" w:cs="Cambria" w:eastAsia="Cambria" w:hAnsi="Cambria"/>
          <w:b w:val="1"/>
          <w:color w:val="92d050"/>
          <w:sz w:val="24"/>
          <w:szCs w:val="24"/>
          <w:rtl w:val="0"/>
        </w:rPr>
        <w:t xml:space="preserve">Country list and maximum travels costs </w:t>
      </w:r>
    </w:p>
    <w:tbl>
      <w:tblPr>
        <w:tblStyle w:val="Table1"/>
        <w:tblW w:w="9075.0" w:type="dxa"/>
        <w:jc w:val="left"/>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A0"/>
      </w:tblPr>
      <w:tblGrid>
        <w:gridCol w:w="1815"/>
        <w:gridCol w:w="2655"/>
        <w:gridCol w:w="975"/>
        <w:gridCol w:w="1815"/>
        <w:gridCol w:w="1815"/>
        <w:tblGridChange w:id="0">
          <w:tblGrid>
            <w:gridCol w:w="1815"/>
            <w:gridCol w:w="2655"/>
            <w:gridCol w:w="975"/>
            <w:gridCol w:w="1815"/>
            <w:gridCol w:w="1815"/>
          </w:tblGrid>
        </w:tblGridChange>
      </w:tblGrid>
      <w:tr>
        <w:trPr>
          <w:cantSplit w:val="0"/>
          <w:tblHeader w:val="0"/>
        </w:trPr>
        <w:tc>
          <w:tcPr/>
          <w:p w:rsidR="00000000" w:rsidDel="00000000" w:rsidP="00000000" w:rsidRDefault="00000000" w:rsidRPr="00000000" w14:paraId="00000029">
            <w:pPr>
              <w:spacing w:line="276" w:lineRule="auto"/>
              <w:jc w:val="center"/>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Country</w:t>
            </w:r>
          </w:p>
        </w:tc>
        <w:tc>
          <w:tcPr/>
          <w:p w:rsidR="00000000" w:rsidDel="00000000" w:rsidP="00000000" w:rsidRDefault="00000000" w:rsidRPr="00000000" w14:paraId="0000002A">
            <w:pPr>
              <w:spacing w:line="276" w:lineRule="auto"/>
              <w:jc w:val="center"/>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Organisation</w:t>
            </w:r>
          </w:p>
        </w:tc>
        <w:tc>
          <w:tcPr/>
          <w:p w:rsidR="00000000" w:rsidDel="00000000" w:rsidP="00000000" w:rsidRDefault="00000000" w:rsidRPr="00000000" w14:paraId="0000002B">
            <w:pPr>
              <w:spacing w:line="276" w:lineRule="auto"/>
              <w:jc w:val="center"/>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Count people</w:t>
            </w:r>
          </w:p>
        </w:tc>
        <w:tc>
          <w:tcPr/>
          <w:p w:rsidR="00000000" w:rsidDel="00000000" w:rsidP="00000000" w:rsidRDefault="00000000" w:rsidRPr="00000000" w14:paraId="0000002C">
            <w:pPr>
              <w:spacing w:line="276" w:lineRule="auto"/>
              <w:jc w:val="center"/>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Travel cost per person (€)</w:t>
            </w:r>
          </w:p>
        </w:tc>
        <w:tc>
          <w:tcPr/>
          <w:p w:rsidR="00000000" w:rsidDel="00000000" w:rsidP="00000000" w:rsidRDefault="00000000" w:rsidRPr="00000000" w14:paraId="0000002D">
            <w:pPr>
              <w:spacing w:line="276" w:lineRule="auto"/>
              <w:jc w:val="center"/>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Travel cost per group (€)</w:t>
            </w:r>
          </w:p>
        </w:tc>
      </w:tr>
      <w:tr>
        <w:trPr>
          <w:cantSplit w:val="0"/>
          <w:tblHeader w:val="0"/>
        </w:trPr>
        <w:tc>
          <w:tcPr/>
          <w:p w:rsidR="00000000" w:rsidDel="00000000" w:rsidP="00000000" w:rsidRDefault="00000000" w:rsidRPr="00000000" w14:paraId="0000002E">
            <w:pPr>
              <w:spacing w:line="276" w:lineRule="auto"/>
              <w:jc w:val="center"/>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Czech Republic</w:t>
            </w:r>
          </w:p>
        </w:tc>
        <w:tc>
          <w:tcPr/>
          <w:p w:rsidR="00000000" w:rsidDel="00000000" w:rsidP="00000000" w:rsidRDefault="00000000" w:rsidRPr="00000000" w14:paraId="0000002F">
            <w:pPr>
              <w:spacing w:line="276" w:lineRule="auto"/>
              <w:jc w:val="center"/>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Evropské centrum mládeže Břeclav / European Youth Centre Břeclav z. s.</w:t>
            </w:r>
          </w:p>
        </w:tc>
        <w:tc>
          <w:tcPr/>
          <w:p w:rsidR="00000000" w:rsidDel="00000000" w:rsidP="00000000" w:rsidRDefault="00000000" w:rsidRPr="00000000" w14:paraId="00000030">
            <w:pPr>
              <w:spacing w:line="276" w:lineRule="auto"/>
              <w:jc w:val="center"/>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8</w:t>
            </w:r>
          </w:p>
        </w:tc>
        <w:tc>
          <w:tcPr/>
          <w:p w:rsidR="00000000" w:rsidDel="00000000" w:rsidP="00000000" w:rsidRDefault="00000000" w:rsidRPr="00000000" w14:paraId="00000031">
            <w:pPr>
              <w:spacing w:line="276" w:lineRule="auto"/>
              <w:jc w:val="center"/>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€28</w:t>
            </w:r>
          </w:p>
        </w:tc>
        <w:tc>
          <w:tcPr/>
          <w:p w:rsidR="00000000" w:rsidDel="00000000" w:rsidP="00000000" w:rsidRDefault="00000000" w:rsidRPr="00000000" w14:paraId="00000032">
            <w:pPr>
              <w:spacing w:line="276" w:lineRule="auto"/>
              <w:jc w:val="center"/>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€224</w:t>
            </w:r>
          </w:p>
        </w:tc>
      </w:tr>
      <w:tr>
        <w:trPr>
          <w:cantSplit w:val="0"/>
          <w:tblHeader w:val="0"/>
        </w:trPr>
        <w:tc>
          <w:tcPr/>
          <w:p w:rsidR="00000000" w:rsidDel="00000000" w:rsidP="00000000" w:rsidRDefault="00000000" w:rsidRPr="00000000" w14:paraId="00000033">
            <w:pPr>
              <w:spacing w:line="276" w:lineRule="auto"/>
              <w:jc w:val="center"/>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Greece</w:t>
            </w:r>
          </w:p>
        </w:tc>
        <w:tc>
          <w:tcPr/>
          <w:p w:rsidR="00000000" w:rsidDel="00000000" w:rsidP="00000000" w:rsidRDefault="00000000" w:rsidRPr="00000000" w14:paraId="00000034">
            <w:pPr>
              <w:spacing w:line="276" w:lineRule="auto"/>
              <w:jc w:val="center"/>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Filoxenia Diapolitismiki Perivallontiki Organosi</w:t>
            </w:r>
          </w:p>
        </w:tc>
        <w:tc>
          <w:tcPr/>
          <w:p w:rsidR="00000000" w:rsidDel="00000000" w:rsidP="00000000" w:rsidRDefault="00000000" w:rsidRPr="00000000" w14:paraId="00000035">
            <w:pPr>
              <w:spacing w:line="276" w:lineRule="auto"/>
              <w:jc w:val="center"/>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5</w:t>
            </w:r>
          </w:p>
        </w:tc>
        <w:tc>
          <w:tcPr/>
          <w:p w:rsidR="00000000" w:rsidDel="00000000" w:rsidP="00000000" w:rsidRDefault="00000000" w:rsidRPr="00000000" w14:paraId="00000036">
            <w:pPr>
              <w:spacing w:line="276" w:lineRule="auto"/>
              <w:jc w:val="center"/>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€309</w:t>
            </w:r>
          </w:p>
        </w:tc>
        <w:tc>
          <w:tcPr/>
          <w:p w:rsidR="00000000" w:rsidDel="00000000" w:rsidP="00000000" w:rsidRDefault="00000000" w:rsidRPr="00000000" w14:paraId="00000037">
            <w:pPr>
              <w:spacing w:line="276" w:lineRule="auto"/>
              <w:jc w:val="center"/>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€1545</w:t>
            </w:r>
          </w:p>
        </w:tc>
      </w:tr>
      <w:tr>
        <w:trPr>
          <w:cantSplit w:val="0"/>
          <w:tblHeader w:val="0"/>
        </w:trPr>
        <w:tc>
          <w:tcPr/>
          <w:p w:rsidR="00000000" w:rsidDel="00000000" w:rsidP="00000000" w:rsidRDefault="00000000" w:rsidRPr="00000000" w14:paraId="00000038">
            <w:pPr>
              <w:spacing w:line="276" w:lineRule="auto"/>
              <w:jc w:val="center"/>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Hungary</w:t>
            </w:r>
          </w:p>
        </w:tc>
        <w:tc>
          <w:tcPr/>
          <w:p w:rsidR="00000000" w:rsidDel="00000000" w:rsidP="00000000" w:rsidRDefault="00000000" w:rsidRPr="00000000" w14:paraId="00000039">
            <w:pPr>
              <w:spacing w:line="276" w:lineRule="auto"/>
              <w:jc w:val="center"/>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Én Kint Egyesület a Békéért és Fejlődésért</w:t>
            </w:r>
          </w:p>
        </w:tc>
        <w:tc>
          <w:tcPr/>
          <w:p w:rsidR="00000000" w:rsidDel="00000000" w:rsidP="00000000" w:rsidRDefault="00000000" w:rsidRPr="00000000" w14:paraId="0000003A">
            <w:pPr>
              <w:spacing w:line="276" w:lineRule="auto"/>
              <w:jc w:val="center"/>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5</w:t>
            </w:r>
          </w:p>
        </w:tc>
        <w:tc>
          <w:tcPr/>
          <w:p w:rsidR="00000000" w:rsidDel="00000000" w:rsidP="00000000" w:rsidRDefault="00000000" w:rsidRPr="00000000" w14:paraId="0000003B">
            <w:pPr>
              <w:spacing w:line="276" w:lineRule="auto"/>
              <w:jc w:val="center"/>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€285</w:t>
            </w:r>
          </w:p>
        </w:tc>
        <w:tc>
          <w:tcPr/>
          <w:p w:rsidR="00000000" w:rsidDel="00000000" w:rsidP="00000000" w:rsidRDefault="00000000" w:rsidRPr="00000000" w14:paraId="0000003C">
            <w:pPr>
              <w:spacing w:line="276" w:lineRule="auto"/>
              <w:jc w:val="center"/>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€1425</w:t>
            </w:r>
          </w:p>
        </w:tc>
      </w:tr>
      <w:tr>
        <w:trPr>
          <w:cantSplit w:val="0"/>
          <w:tblHeader w:val="0"/>
        </w:trPr>
        <w:tc>
          <w:tcPr/>
          <w:p w:rsidR="00000000" w:rsidDel="00000000" w:rsidP="00000000" w:rsidRDefault="00000000" w:rsidRPr="00000000" w14:paraId="0000003D">
            <w:pPr>
              <w:spacing w:line="276" w:lineRule="auto"/>
              <w:jc w:val="center"/>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Ireland</w:t>
            </w:r>
          </w:p>
        </w:tc>
        <w:tc>
          <w:tcPr/>
          <w:p w:rsidR="00000000" w:rsidDel="00000000" w:rsidP="00000000" w:rsidRDefault="00000000" w:rsidRPr="00000000" w14:paraId="0000003E">
            <w:pPr>
              <w:spacing w:line="276" w:lineRule="auto"/>
              <w:jc w:val="center"/>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Waterford and South Tipperary Community Youth Service Ltd</w:t>
            </w:r>
          </w:p>
        </w:tc>
        <w:tc>
          <w:tcPr/>
          <w:p w:rsidR="00000000" w:rsidDel="00000000" w:rsidP="00000000" w:rsidRDefault="00000000" w:rsidRPr="00000000" w14:paraId="0000003F">
            <w:pPr>
              <w:spacing w:line="276" w:lineRule="auto"/>
              <w:jc w:val="center"/>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5</w:t>
            </w:r>
          </w:p>
        </w:tc>
        <w:tc>
          <w:tcPr/>
          <w:p w:rsidR="00000000" w:rsidDel="00000000" w:rsidP="00000000" w:rsidRDefault="00000000" w:rsidRPr="00000000" w14:paraId="00000040">
            <w:pPr>
              <w:spacing w:line="276" w:lineRule="auto"/>
              <w:jc w:val="center"/>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€309</w:t>
            </w:r>
          </w:p>
        </w:tc>
        <w:tc>
          <w:tcPr/>
          <w:p w:rsidR="00000000" w:rsidDel="00000000" w:rsidP="00000000" w:rsidRDefault="00000000" w:rsidRPr="00000000" w14:paraId="00000041">
            <w:pPr>
              <w:spacing w:line="276" w:lineRule="auto"/>
              <w:jc w:val="center"/>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€1545</w:t>
            </w:r>
          </w:p>
        </w:tc>
      </w:tr>
      <w:tr>
        <w:trPr>
          <w:cantSplit w:val="0"/>
          <w:tblHeader w:val="0"/>
        </w:trPr>
        <w:tc>
          <w:tcPr/>
          <w:p w:rsidR="00000000" w:rsidDel="00000000" w:rsidP="00000000" w:rsidRDefault="00000000" w:rsidRPr="00000000" w14:paraId="00000042">
            <w:pPr>
              <w:spacing w:line="276" w:lineRule="auto"/>
              <w:jc w:val="center"/>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Italy</w:t>
            </w:r>
          </w:p>
        </w:tc>
        <w:tc>
          <w:tcPr/>
          <w:p w:rsidR="00000000" w:rsidDel="00000000" w:rsidP="00000000" w:rsidRDefault="00000000" w:rsidRPr="00000000" w14:paraId="00000043">
            <w:pPr>
              <w:spacing w:line="276" w:lineRule="auto"/>
              <w:jc w:val="center"/>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STUDIO PROGETTO SOCIETA COOPERATIVASOCIALE</w:t>
            </w:r>
          </w:p>
        </w:tc>
        <w:tc>
          <w:tcPr/>
          <w:p w:rsidR="00000000" w:rsidDel="00000000" w:rsidP="00000000" w:rsidRDefault="00000000" w:rsidRPr="00000000" w14:paraId="00000044">
            <w:pPr>
              <w:spacing w:line="276" w:lineRule="auto"/>
              <w:jc w:val="center"/>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5</w:t>
            </w:r>
          </w:p>
        </w:tc>
        <w:tc>
          <w:tcPr/>
          <w:p w:rsidR="00000000" w:rsidDel="00000000" w:rsidP="00000000" w:rsidRDefault="00000000" w:rsidRPr="00000000" w14:paraId="00000045">
            <w:pPr>
              <w:spacing w:line="276" w:lineRule="auto"/>
              <w:jc w:val="center"/>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€309</w:t>
            </w:r>
          </w:p>
        </w:tc>
        <w:tc>
          <w:tcPr/>
          <w:p w:rsidR="00000000" w:rsidDel="00000000" w:rsidP="00000000" w:rsidRDefault="00000000" w:rsidRPr="00000000" w14:paraId="00000046">
            <w:pPr>
              <w:spacing w:line="276" w:lineRule="auto"/>
              <w:jc w:val="center"/>
              <w:rPr>
                <w:rFonts w:ascii="Cambria" w:cs="Cambria" w:eastAsia="Cambria" w:hAnsi="Cambria"/>
                <w:sz w:val="23"/>
                <w:szCs w:val="23"/>
              </w:rPr>
            </w:pPr>
            <w:r w:rsidDel="00000000" w:rsidR="00000000" w:rsidRPr="00000000">
              <w:rPr>
                <w:rFonts w:ascii="Cambria" w:cs="Cambria" w:eastAsia="Cambria" w:hAnsi="Cambria"/>
                <w:sz w:val="23"/>
                <w:szCs w:val="23"/>
                <w:rtl w:val="0"/>
              </w:rPr>
              <w:t xml:space="preserve">€1545</w:t>
            </w:r>
          </w:p>
        </w:tc>
      </w:tr>
    </w:tbl>
    <w:p w:rsidR="00000000" w:rsidDel="00000000" w:rsidP="00000000" w:rsidRDefault="00000000" w:rsidRPr="00000000" w14:paraId="00000047">
      <w:pPr>
        <w:spacing w:line="360" w:lineRule="auto"/>
        <w:jc w:val="both"/>
        <w:rPr>
          <w:rFonts w:ascii="Cambria" w:cs="Cambria" w:eastAsia="Cambria" w:hAnsi="Cambria"/>
          <w:b w:val="1"/>
          <w:color w:val="92d050"/>
          <w:sz w:val="24"/>
          <w:szCs w:val="24"/>
        </w:rPr>
      </w:pPr>
      <w:r w:rsidDel="00000000" w:rsidR="00000000" w:rsidRPr="00000000">
        <w:rPr>
          <w:rtl w:val="0"/>
        </w:rPr>
      </w:r>
    </w:p>
    <w:p w:rsidR="00000000" w:rsidDel="00000000" w:rsidP="00000000" w:rsidRDefault="00000000" w:rsidRPr="00000000" w14:paraId="00000048">
      <w:pPr>
        <w:spacing w:line="360" w:lineRule="auto"/>
        <w:jc w:val="both"/>
        <w:rPr>
          <w:rFonts w:ascii="Cambria" w:cs="Cambria" w:eastAsia="Cambria" w:hAnsi="Cambria"/>
          <w:b w:val="1"/>
          <w:color w:val="92d050"/>
          <w:sz w:val="24"/>
          <w:szCs w:val="24"/>
        </w:rPr>
      </w:pPr>
      <w:r w:rsidDel="00000000" w:rsidR="00000000" w:rsidRPr="00000000">
        <w:rPr>
          <w:rFonts w:ascii="Cambria" w:cs="Cambria" w:eastAsia="Cambria" w:hAnsi="Cambria"/>
          <w:b w:val="1"/>
          <w:color w:val="92d050"/>
          <w:sz w:val="24"/>
          <w:szCs w:val="24"/>
          <w:rtl w:val="0"/>
        </w:rPr>
        <w:t xml:space="preserve">Accommodation</w:t>
      </w:r>
    </w:p>
    <w:p w:rsidR="00000000" w:rsidDel="00000000" w:rsidP="00000000" w:rsidRDefault="00000000" w:rsidRPr="00000000" w14:paraId="00000049">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You will be accommodated in </w:t>
      </w:r>
      <w:hyperlink r:id="rId11">
        <w:r w:rsidDel="00000000" w:rsidR="00000000" w:rsidRPr="00000000">
          <w:rPr>
            <w:rFonts w:ascii="Cambria" w:cs="Cambria" w:eastAsia="Cambria" w:hAnsi="Cambria"/>
            <w:color w:val="0563c1"/>
            <w:sz w:val="24"/>
            <w:szCs w:val="24"/>
            <w:u w:val="single"/>
            <w:rtl w:val="0"/>
          </w:rPr>
          <w:t xml:space="preserve">Vyhlídka Blansko</w:t>
        </w:r>
      </w:hyperlink>
      <w:r w:rsidDel="00000000" w:rsidR="00000000" w:rsidRPr="00000000">
        <w:rPr>
          <w:rFonts w:ascii="Cambria" w:cs="Cambria" w:eastAsia="Cambria" w:hAnsi="Cambria"/>
          <w:sz w:val="24"/>
          <w:szCs w:val="24"/>
          <w:rtl w:val="0"/>
        </w:rPr>
        <w:t xml:space="preserve"> in rooms for 3-4 persons.</w:t>
      </w:r>
    </w:p>
    <w:p w:rsidR="00000000" w:rsidDel="00000000" w:rsidP="00000000" w:rsidRDefault="00000000" w:rsidRPr="00000000" w14:paraId="0000004A">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arrival day is Tuesday 29</w:t>
      </w:r>
      <w:r w:rsidDel="00000000" w:rsidR="00000000" w:rsidRPr="00000000">
        <w:rPr>
          <w:rFonts w:ascii="Cambria" w:cs="Cambria" w:eastAsia="Cambria" w:hAnsi="Cambria"/>
          <w:sz w:val="24"/>
          <w:szCs w:val="24"/>
          <w:vertAlign w:val="superscript"/>
          <w:rtl w:val="0"/>
        </w:rPr>
        <w:t xml:space="preserve">th</w:t>
      </w:r>
      <w:r w:rsidDel="00000000" w:rsidR="00000000" w:rsidRPr="00000000">
        <w:rPr>
          <w:rFonts w:ascii="Cambria" w:cs="Cambria" w:eastAsia="Cambria" w:hAnsi="Cambria"/>
          <w:sz w:val="24"/>
          <w:szCs w:val="24"/>
          <w:rtl w:val="0"/>
        </w:rPr>
        <w:t xml:space="preserve"> July and departure day Wednesday 6</w:t>
      </w:r>
      <w:r w:rsidDel="00000000" w:rsidR="00000000" w:rsidRPr="00000000">
        <w:rPr>
          <w:rFonts w:ascii="Cambria" w:cs="Cambria" w:eastAsia="Cambria" w:hAnsi="Cambria"/>
          <w:sz w:val="24"/>
          <w:szCs w:val="24"/>
          <w:vertAlign w:val="superscript"/>
          <w:rtl w:val="0"/>
        </w:rPr>
        <w:t xml:space="preserve">th</w:t>
      </w:r>
      <w:r w:rsidDel="00000000" w:rsidR="00000000" w:rsidRPr="00000000">
        <w:rPr>
          <w:rFonts w:ascii="Cambria" w:cs="Cambria" w:eastAsia="Cambria" w:hAnsi="Cambria"/>
          <w:sz w:val="24"/>
          <w:szCs w:val="24"/>
          <w:rtl w:val="0"/>
        </w:rPr>
        <w:t xml:space="preserve"> August 2025.  </w:t>
      </w:r>
    </w:p>
    <w:p w:rsidR="00000000" w:rsidDel="00000000" w:rsidP="00000000" w:rsidRDefault="00000000" w:rsidRPr="00000000" w14:paraId="0000004B">
      <w:pPr>
        <w:spacing w:line="360"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C">
      <w:pPr>
        <w:spacing w:line="36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The contact details of the venue are the following:</w:t>
      </w:r>
    </w:p>
    <w:p w:rsidR="00000000" w:rsidDel="00000000" w:rsidP="00000000" w:rsidRDefault="00000000" w:rsidRPr="00000000" w14:paraId="0000004D">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Rekreační zařízení Vyhlídka, Češkovice 158, 678 01, Blansko, Czech Republic</w:t>
      </w:r>
    </w:p>
    <w:p w:rsidR="00000000" w:rsidDel="00000000" w:rsidP="00000000" w:rsidRDefault="00000000" w:rsidRPr="00000000" w14:paraId="0000004E">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Telephone: +420 516 415 080              Cell phone: +420 733 745 329, +420 734 231 886         </w:t>
      </w:r>
    </w:p>
    <w:p w:rsidR="00000000" w:rsidDel="00000000" w:rsidP="00000000" w:rsidRDefault="00000000" w:rsidRPr="00000000" w14:paraId="0000004F">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GPS: 49°22´42.687´´N, 16°40´35.046´´E</w:t>
      </w:r>
    </w:p>
    <w:p w:rsidR="00000000" w:rsidDel="00000000" w:rsidP="00000000" w:rsidRDefault="00000000" w:rsidRPr="00000000" w14:paraId="00000050">
      <w:pPr>
        <w:spacing w:line="360"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1">
      <w:pPr>
        <w:spacing w:line="36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Please, see the Travel Guide for your travel options at the end of this document.</w:t>
      </w:r>
    </w:p>
    <w:p w:rsidR="00000000" w:rsidDel="00000000" w:rsidP="00000000" w:rsidRDefault="00000000" w:rsidRPr="00000000" w14:paraId="00000052">
      <w:pPr>
        <w:spacing w:line="360" w:lineRule="auto"/>
        <w:jc w:val="both"/>
        <w:rPr>
          <w:rFonts w:ascii="Cambria" w:cs="Cambria" w:eastAsia="Cambria" w:hAnsi="Cambria"/>
          <w:b w:val="1"/>
          <w:color w:val="92d050"/>
          <w:sz w:val="24"/>
          <w:szCs w:val="24"/>
        </w:rPr>
      </w:pPr>
      <w:r w:rsidDel="00000000" w:rsidR="00000000" w:rsidRPr="00000000">
        <w:rPr>
          <w:rtl w:val="0"/>
        </w:rPr>
      </w:r>
    </w:p>
    <w:p w:rsidR="00000000" w:rsidDel="00000000" w:rsidP="00000000" w:rsidRDefault="00000000" w:rsidRPr="00000000" w14:paraId="00000053">
      <w:pPr>
        <w:spacing w:line="360" w:lineRule="auto"/>
        <w:jc w:val="both"/>
        <w:rPr>
          <w:rFonts w:ascii="Cambria" w:cs="Cambria" w:eastAsia="Cambria" w:hAnsi="Cambria"/>
          <w:b w:val="1"/>
          <w:color w:val="92d050"/>
          <w:sz w:val="24"/>
          <w:szCs w:val="24"/>
        </w:rPr>
      </w:pPr>
      <w:r w:rsidDel="00000000" w:rsidR="00000000" w:rsidRPr="00000000">
        <w:rPr>
          <w:rFonts w:ascii="Cambria" w:cs="Cambria" w:eastAsia="Cambria" w:hAnsi="Cambria"/>
          <w:b w:val="1"/>
          <w:color w:val="92d050"/>
          <w:sz w:val="24"/>
          <w:szCs w:val="24"/>
          <w:rtl w:val="0"/>
        </w:rPr>
        <w:t xml:space="preserve">What to prepare/bring and other information</w:t>
      </w:r>
    </w:p>
    <w:p w:rsidR="00000000" w:rsidDel="00000000" w:rsidP="00000000" w:rsidRDefault="00000000" w:rsidRPr="00000000" w14:paraId="00000054">
      <w:pPr>
        <w:spacing w:line="360" w:lineRule="auto"/>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There will be an “intercultural evening” during the project. For this, please bring traditional meals, candies, drinks, flag or other national symbols and some </w:t>
      </w:r>
      <w:r w:rsidDel="00000000" w:rsidR="00000000" w:rsidRPr="00000000">
        <w:rPr>
          <w:rFonts w:ascii="Cambria" w:cs="Cambria" w:eastAsia="Cambria" w:hAnsi="Cambria"/>
          <w:sz w:val="24"/>
          <w:szCs w:val="24"/>
          <w:rtl w:val="0"/>
        </w:rPr>
        <w:t xml:space="preserve">leaflets</w:t>
      </w:r>
      <w:r w:rsidDel="00000000" w:rsidR="00000000" w:rsidRPr="00000000">
        <w:rPr>
          <w:rFonts w:ascii="Cambria" w:cs="Cambria" w:eastAsia="Cambria" w:hAnsi="Cambria"/>
          <w:color w:val="000000"/>
          <w:sz w:val="24"/>
          <w:szCs w:val="24"/>
          <w:rtl w:val="0"/>
        </w:rPr>
        <w:t xml:space="preserve"> about your country and region. </w:t>
      </w:r>
    </w:p>
    <w:p w:rsidR="00000000" w:rsidDel="00000000" w:rsidP="00000000" w:rsidRDefault="00000000" w:rsidRPr="00000000" w14:paraId="00000055">
      <w:pPr>
        <w:spacing w:after="280" w:before="28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August in the Czech Republic is usually warm, with temperatures around 20-30 degrees Celsius. Mornings can be mild, and days are often sunny, though occasional clouds or summer storms may occur. The weather can vary, so please check the forecast for Blansko before packing.</w:t>
      </w:r>
    </w:p>
    <w:p w:rsidR="00000000" w:rsidDel="00000000" w:rsidP="00000000" w:rsidRDefault="00000000" w:rsidRPr="00000000" w14:paraId="00000056">
      <w:pPr>
        <w:spacing w:after="280" w:before="28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Most of the course will be held indoors, but if the weather is pleasant, we will do some activities outdoors. We recommend bringing comfortable clothing for both indoor and outdoor activities, along with sturdy shoes for walking. Indoor shoes or slippers are also suggested.</w:t>
      </w:r>
    </w:p>
    <w:p w:rsidR="00000000" w:rsidDel="00000000" w:rsidP="00000000" w:rsidRDefault="00000000" w:rsidRPr="00000000" w14:paraId="00000057">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Take the medication you take regularly with you (you know yourself the best so take with you painkillers, antihistamines, etc.)</w:t>
      </w:r>
    </w:p>
    <w:p w:rsidR="00000000" w:rsidDel="00000000" w:rsidP="00000000" w:rsidRDefault="00000000" w:rsidRPr="00000000" w14:paraId="00000058">
      <w:pPr>
        <w:spacing w:line="360"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9">
      <w:pPr>
        <w:pBdr>
          <w:top w:color="000000" w:space="1" w:sz="4" w:val="single"/>
          <w:left w:color="000000" w:space="4" w:sz="4" w:val="single"/>
          <w:bottom w:color="000000" w:space="1" w:sz="4" w:val="single"/>
          <w:right w:color="000000" w:space="4" w:sz="4" w:val="single"/>
        </w:pBdr>
        <w:spacing w:line="360" w:lineRule="auto"/>
        <w:jc w:val="center"/>
        <w:rPr>
          <w:rFonts w:ascii="Cambria" w:cs="Cambria" w:eastAsia="Cambria" w:hAnsi="Cambria"/>
          <w:b w:val="1"/>
          <w:color w:val="808080"/>
          <w:sz w:val="32"/>
          <w:szCs w:val="32"/>
        </w:rPr>
      </w:pPr>
      <w:r w:rsidDel="00000000" w:rsidR="00000000" w:rsidRPr="00000000">
        <w:rPr>
          <w:rFonts w:ascii="Cambria" w:cs="Cambria" w:eastAsia="Cambria" w:hAnsi="Cambria"/>
          <w:b w:val="1"/>
          <w:color w:val="808080"/>
          <w:sz w:val="32"/>
          <w:szCs w:val="32"/>
          <w:rtl w:val="0"/>
        </w:rPr>
        <w:t xml:space="preserve">Travel Guide</w:t>
      </w:r>
    </w:p>
    <w:p w:rsidR="00000000" w:rsidDel="00000000" w:rsidP="00000000" w:rsidRDefault="00000000" w:rsidRPr="00000000" w14:paraId="0000005A">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Your first task connected with this training course will be to get to </w:t>
      </w:r>
      <w:r w:rsidDel="00000000" w:rsidR="00000000" w:rsidRPr="00000000">
        <w:rPr>
          <w:rFonts w:ascii="Cambria" w:cs="Cambria" w:eastAsia="Cambria" w:hAnsi="Cambria"/>
          <w:b w:val="1"/>
          <w:color w:val="92d050"/>
          <w:sz w:val="24"/>
          <w:szCs w:val="24"/>
          <w:rtl w:val="0"/>
        </w:rPr>
        <w:t xml:space="preserve">Blansko</w:t>
      </w:r>
      <w:r w:rsidDel="00000000" w:rsidR="00000000" w:rsidRPr="00000000">
        <w:rPr>
          <w:rFonts w:ascii="Cambria" w:cs="Cambria" w:eastAsia="Cambria" w:hAnsi="Cambria"/>
          <w:color w:val="92d050"/>
          <w:sz w:val="24"/>
          <w:szCs w:val="24"/>
          <w:rtl w:val="0"/>
        </w:rPr>
        <w:t xml:space="preserve"> </w:t>
      </w:r>
      <w:r w:rsidDel="00000000" w:rsidR="00000000" w:rsidRPr="00000000">
        <w:rPr>
          <w:rFonts w:ascii="Cambria" w:cs="Cambria" w:eastAsia="Cambria" w:hAnsi="Cambria"/>
          <w:sz w:val="24"/>
          <w:szCs w:val="24"/>
          <w:rtl w:val="0"/>
        </w:rPr>
        <w:t xml:space="preserve">where our project takes place. </w:t>
      </w:r>
    </w:p>
    <w:p w:rsidR="00000000" w:rsidDel="00000000" w:rsidP="00000000" w:rsidRDefault="00000000" w:rsidRPr="00000000" w14:paraId="0000005B">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If you are traveling by plane, you can arrive to:</w:t>
      </w:r>
    </w:p>
    <w:p w:rsidR="00000000" w:rsidDel="00000000" w:rsidP="00000000" w:rsidRDefault="00000000" w:rsidRPr="00000000" w14:paraId="0000005C">
      <w:pPr>
        <w:numPr>
          <w:ilvl w:val="0"/>
          <w:numId w:val="2"/>
        </w:numPr>
        <w:spacing w:after="0" w:line="360" w:lineRule="auto"/>
        <w:ind w:left="720" w:hanging="360"/>
        <w:jc w:val="both"/>
        <w:rPr>
          <w:rFonts w:ascii="Cambria" w:cs="Cambria" w:eastAsia="Cambria" w:hAnsi="Cambria"/>
          <w:sz w:val="24"/>
          <w:szCs w:val="24"/>
        </w:rPr>
      </w:pPr>
      <w:r w:rsidDel="00000000" w:rsidR="00000000" w:rsidRPr="00000000">
        <w:rPr>
          <w:rFonts w:ascii="Cambria" w:cs="Cambria" w:eastAsia="Cambria" w:hAnsi="Cambria"/>
          <w:b w:val="1"/>
          <w:color w:val="92d050"/>
          <w:sz w:val="24"/>
          <w:szCs w:val="24"/>
          <w:rtl w:val="0"/>
        </w:rPr>
        <w:t xml:space="preserve">Prague Airport</w:t>
      </w:r>
      <w:r w:rsidDel="00000000" w:rsidR="00000000" w:rsidRPr="00000000">
        <w:rPr>
          <w:rFonts w:ascii="Cambria" w:cs="Cambria" w:eastAsia="Cambria" w:hAnsi="Cambria"/>
          <w:color w:val="92d050"/>
          <w:sz w:val="24"/>
          <w:szCs w:val="24"/>
          <w:rtl w:val="0"/>
        </w:rPr>
        <w:t xml:space="preserve"> </w:t>
      </w:r>
      <w:r w:rsidDel="00000000" w:rsidR="00000000" w:rsidRPr="00000000">
        <w:rPr>
          <w:rFonts w:ascii="Cambria" w:cs="Cambria" w:eastAsia="Cambria" w:hAnsi="Cambria"/>
          <w:sz w:val="24"/>
          <w:szCs w:val="24"/>
          <w:rtl w:val="0"/>
        </w:rPr>
        <w:t xml:space="preserve">(Czech Republic), </w:t>
      </w:r>
    </w:p>
    <w:p w:rsidR="00000000" w:rsidDel="00000000" w:rsidP="00000000" w:rsidRDefault="00000000" w:rsidRPr="00000000" w14:paraId="0000005D">
      <w:pPr>
        <w:numPr>
          <w:ilvl w:val="0"/>
          <w:numId w:val="2"/>
        </w:numPr>
        <w:spacing w:after="0" w:line="360" w:lineRule="auto"/>
        <w:ind w:left="720" w:hanging="360"/>
        <w:jc w:val="both"/>
        <w:rPr>
          <w:rFonts w:ascii="Cambria" w:cs="Cambria" w:eastAsia="Cambria" w:hAnsi="Cambria"/>
          <w:sz w:val="24"/>
          <w:szCs w:val="24"/>
        </w:rPr>
      </w:pPr>
      <w:r w:rsidDel="00000000" w:rsidR="00000000" w:rsidRPr="00000000">
        <w:rPr>
          <w:rFonts w:ascii="Cambria" w:cs="Cambria" w:eastAsia="Cambria" w:hAnsi="Cambria"/>
          <w:b w:val="1"/>
          <w:color w:val="92d050"/>
          <w:sz w:val="24"/>
          <w:szCs w:val="24"/>
          <w:rtl w:val="0"/>
        </w:rPr>
        <w:t xml:space="preserve">Vienna Airport</w:t>
      </w:r>
      <w:r w:rsidDel="00000000" w:rsidR="00000000" w:rsidRPr="00000000">
        <w:rPr>
          <w:rFonts w:ascii="Cambria" w:cs="Cambria" w:eastAsia="Cambria" w:hAnsi="Cambria"/>
          <w:sz w:val="24"/>
          <w:szCs w:val="24"/>
          <w:rtl w:val="0"/>
        </w:rPr>
        <w:t xml:space="preserve"> (Austria) </w:t>
      </w:r>
    </w:p>
    <w:p w:rsidR="00000000" w:rsidDel="00000000" w:rsidP="00000000" w:rsidRDefault="00000000" w:rsidRPr="00000000" w14:paraId="0000005E">
      <w:pPr>
        <w:numPr>
          <w:ilvl w:val="0"/>
          <w:numId w:val="2"/>
        </w:numPr>
        <w:spacing w:line="360" w:lineRule="auto"/>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or  </w:t>
      </w:r>
      <w:r w:rsidDel="00000000" w:rsidR="00000000" w:rsidRPr="00000000">
        <w:rPr>
          <w:rFonts w:ascii="Cambria" w:cs="Cambria" w:eastAsia="Cambria" w:hAnsi="Cambria"/>
          <w:b w:val="1"/>
          <w:color w:val="92d050"/>
          <w:sz w:val="24"/>
          <w:szCs w:val="24"/>
          <w:rtl w:val="0"/>
        </w:rPr>
        <w:t xml:space="preserve">Bratislava Airport</w:t>
      </w:r>
      <w:r w:rsidDel="00000000" w:rsidR="00000000" w:rsidRPr="00000000">
        <w:rPr>
          <w:rFonts w:ascii="Cambria" w:cs="Cambria" w:eastAsia="Cambria" w:hAnsi="Cambria"/>
          <w:sz w:val="24"/>
          <w:szCs w:val="24"/>
          <w:rtl w:val="0"/>
        </w:rPr>
        <w:t xml:space="preserve"> (Slovakia). </w:t>
      </w:r>
    </w:p>
    <w:p w:rsidR="00000000" w:rsidDel="00000000" w:rsidP="00000000" w:rsidRDefault="00000000" w:rsidRPr="00000000" w14:paraId="0000005F">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From these airports it is recommended to travel to </w:t>
      </w:r>
      <w:r w:rsidDel="00000000" w:rsidR="00000000" w:rsidRPr="00000000">
        <w:rPr>
          <w:rFonts w:ascii="Cambria" w:cs="Cambria" w:eastAsia="Cambria" w:hAnsi="Cambria"/>
          <w:b w:val="1"/>
          <w:color w:val="92d050"/>
          <w:sz w:val="24"/>
          <w:szCs w:val="24"/>
          <w:rtl w:val="0"/>
        </w:rPr>
        <w:t xml:space="preserve">Brno</w:t>
      </w:r>
      <w:r w:rsidDel="00000000" w:rsidR="00000000" w:rsidRPr="00000000">
        <w:rPr>
          <w:rFonts w:ascii="Cambria" w:cs="Cambria" w:eastAsia="Cambria" w:hAnsi="Cambria"/>
          <w:color w:val="92d050"/>
          <w:sz w:val="24"/>
          <w:szCs w:val="24"/>
          <w:rtl w:val="0"/>
        </w:rPr>
        <w:t xml:space="preserve"> </w:t>
      </w:r>
      <w:r w:rsidDel="00000000" w:rsidR="00000000" w:rsidRPr="00000000">
        <w:rPr>
          <w:rFonts w:ascii="Cambria" w:cs="Cambria" w:eastAsia="Cambria" w:hAnsi="Cambria"/>
          <w:sz w:val="24"/>
          <w:szCs w:val="24"/>
          <w:rtl w:val="0"/>
        </w:rPr>
        <w:t xml:space="preserve">by buses or trains and then to </w:t>
      </w:r>
      <w:r w:rsidDel="00000000" w:rsidR="00000000" w:rsidRPr="00000000">
        <w:rPr>
          <w:rFonts w:ascii="Cambria" w:cs="Cambria" w:eastAsia="Cambria" w:hAnsi="Cambria"/>
          <w:b w:val="1"/>
          <w:color w:val="92d050"/>
          <w:sz w:val="24"/>
          <w:szCs w:val="24"/>
          <w:rtl w:val="0"/>
        </w:rPr>
        <w:t xml:space="preserve">Blansko</w:t>
      </w:r>
      <w:r w:rsidDel="00000000" w:rsidR="00000000" w:rsidRPr="00000000">
        <w:rPr>
          <w:rFonts w:ascii="Cambria" w:cs="Cambria" w:eastAsia="Cambria" w:hAnsi="Cambria"/>
          <w:color w:val="92d050"/>
          <w:sz w:val="24"/>
          <w:szCs w:val="24"/>
          <w:rtl w:val="0"/>
        </w:rPr>
        <w:t xml:space="preserve"> </w:t>
      </w:r>
      <w:r w:rsidDel="00000000" w:rsidR="00000000" w:rsidRPr="00000000">
        <w:rPr>
          <w:rFonts w:ascii="Cambria" w:cs="Cambria" w:eastAsia="Cambria" w:hAnsi="Cambria"/>
          <w:sz w:val="24"/>
          <w:szCs w:val="24"/>
          <w:rtl w:val="0"/>
        </w:rPr>
        <w:t xml:space="preserve">by train or bus. While deciding, please consider the price first. You can find your bus/train connections on this journey planner website (you can also buy your tickets there): https://idos.cz/en/vlakyautobusy/spojeni/</w:t>
      </w:r>
    </w:p>
    <w:p w:rsidR="00000000" w:rsidDel="00000000" w:rsidP="00000000" w:rsidRDefault="00000000" w:rsidRPr="00000000" w14:paraId="00000060">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If you’d like to travel from the airport by bus, it is recommended to use Student Agency (yellow) buses. The platform of Student Agency buses is right in front of the Arrival hall of Vienna and Prague Airport (Picture 1). </w:t>
      </w:r>
    </w:p>
    <w:p w:rsidR="00000000" w:rsidDel="00000000" w:rsidP="00000000" w:rsidRDefault="00000000" w:rsidRPr="00000000" w14:paraId="00000061">
      <w:pPr>
        <w:spacing w:line="360" w:lineRule="auto"/>
        <w:jc w:val="center"/>
        <w:rPr>
          <w:rFonts w:ascii="Cambria" w:cs="Cambria" w:eastAsia="Cambria" w:hAnsi="Cambria"/>
          <w:sz w:val="24"/>
          <w:szCs w:val="24"/>
        </w:rPr>
      </w:pPr>
      <w:r w:rsidDel="00000000" w:rsidR="00000000" w:rsidRPr="00000000">
        <w:rPr/>
        <w:drawing>
          <wp:inline distB="0" distT="0" distL="0" distR="0">
            <wp:extent cx="5948918" cy="1681335"/>
            <wp:effectExtent b="0" l="0" r="0" t="0"/>
            <wp:docPr descr="A screenshot of a computer&#10;&#10;AI-generated content may be incorrect." id="1375622782" name="image5.png"/>
            <a:graphic>
              <a:graphicData uri="http://schemas.openxmlformats.org/drawingml/2006/picture">
                <pic:pic>
                  <pic:nvPicPr>
                    <pic:cNvPr descr="A screenshot of a computer&#10;&#10;AI-generated content may be incorrect." id="0" name="image5.png"/>
                    <pic:cNvPicPr preferRelativeResize="0"/>
                  </pic:nvPicPr>
                  <pic:blipFill>
                    <a:blip r:embed="rId12"/>
                    <a:srcRect b="28544" l="12401" r="14514" t="30876"/>
                    <a:stretch>
                      <a:fillRect/>
                    </a:stretch>
                  </pic:blipFill>
                  <pic:spPr>
                    <a:xfrm>
                      <a:off x="0" y="0"/>
                      <a:ext cx="5948918" cy="168133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line="360" w:lineRule="auto"/>
        <w:jc w:val="both"/>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Picture 1</w:t>
      </w:r>
      <w:r w:rsidDel="00000000" w:rsidR="00000000" w:rsidRPr="00000000">
        <w:rPr>
          <w:rFonts w:ascii="Cambria" w:cs="Cambria" w:eastAsia="Cambria" w:hAnsi="Cambria"/>
          <w:sz w:val="24"/>
          <w:szCs w:val="24"/>
          <w:rtl w:val="0"/>
        </w:rPr>
        <w:t xml:space="preserve">: The Student Agency bus station in Vienna Airport (on the left) and Prague Airport (on the right). </w:t>
      </w:r>
    </w:p>
    <w:p w:rsidR="00000000" w:rsidDel="00000000" w:rsidP="00000000" w:rsidRDefault="00000000" w:rsidRPr="00000000" w14:paraId="00000063">
      <w:pPr>
        <w:spacing w:line="360" w:lineRule="auto"/>
        <w:jc w:val="both"/>
        <w:rPr>
          <w:rFonts w:ascii="Cambria" w:cs="Cambria" w:eastAsia="Cambria" w:hAnsi="Cambria"/>
          <w:b w:val="1"/>
          <w:color w:val="92d050"/>
          <w:sz w:val="24"/>
          <w:szCs w:val="24"/>
        </w:rPr>
      </w:pPr>
      <w:r w:rsidDel="00000000" w:rsidR="00000000" w:rsidRPr="00000000">
        <w:rPr>
          <w:rFonts w:ascii="Cambria" w:cs="Cambria" w:eastAsia="Cambria" w:hAnsi="Cambria"/>
          <w:sz w:val="24"/>
          <w:szCs w:val="24"/>
          <w:rtl w:val="0"/>
        </w:rPr>
        <w:t xml:space="preserve">Please, buy the ticket in advance on this website: </w:t>
      </w:r>
      <w:hyperlink r:id="rId13">
        <w:r w:rsidDel="00000000" w:rsidR="00000000" w:rsidRPr="00000000">
          <w:rPr>
            <w:rFonts w:ascii="Cambria" w:cs="Cambria" w:eastAsia="Cambria" w:hAnsi="Cambria"/>
            <w:color w:val="0563c1"/>
            <w:sz w:val="24"/>
            <w:szCs w:val="24"/>
            <w:u w:val="single"/>
            <w:rtl w:val="0"/>
          </w:rPr>
          <w:t xml:space="preserve">https://www.studentagency.eu/en/</w:t>
        </w:r>
      </w:hyperlink>
      <w:r w:rsidDel="00000000" w:rsidR="00000000" w:rsidRPr="00000000">
        <w:rPr>
          <w:rFonts w:ascii="Cambria" w:cs="Cambria" w:eastAsia="Cambria" w:hAnsi="Cambria"/>
          <w:sz w:val="24"/>
          <w:szCs w:val="24"/>
          <w:rtl w:val="0"/>
        </w:rPr>
        <w:t xml:space="preserve">. You have to book the tickets in advance (if you want to go by bus) because the buses are usually already completely full a couple of days before their departure. </w:t>
      </w:r>
      <w:r w:rsidDel="00000000" w:rsidR="00000000" w:rsidRPr="00000000">
        <w:rPr>
          <w:rtl w:val="0"/>
        </w:rPr>
      </w:r>
    </w:p>
    <w:p w:rsidR="00000000" w:rsidDel="00000000" w:rsidP="00000000" w:rsidRDefault="00000000" w:rsidRPr="00000000" w14:paraId="00000064">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When your bus arrives to Brno, it will drop you off about 300 meters from </w:t>
      </w:r>
      <w:r w:rsidDel="00000000" w:rsidR="00000000" w:rsidRPr="00000000">
        <w:rPr>
          <w:rFonts w:ascii="Cambria" w:cs="Cambria" w:eastAsia="Cambria" w:hAnsi="Cambria"/>
          <w:b w:val="1"/>
          <w:color w:val="92d050"/>
          <w:sz w:val="24"/>
          <w:szCs w:val="24"/>
          <w:rtl w:val="0"/>
        </w:rPr>
        <w:t xml:space="preserve">Brno Main Train Station</w:t>
      </w:r>
      <w:r w:rsidDel="00000000" w:rsidR="00000000" w:rsidRPr="00000000">
        <w:rPr>
          <w:rFonts w:ascii="Cambria" w:cs="Cambria" w:eastAsia="Cambria" w:hAnsi="Cambria"/>
          <w:sz w:val="24"/>
          <w:szCs w:val="24"/>
          <w:rtl w:val="0"/>
        </w:rPr>
        <w:t xml:space="preserve">. You will cross the street twice to be able to see the old while building of the train station (Picture 2). </w:t>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759460</wp:posOffset>
            </wp:positionV>
            <wp:extent cx="5953125" cy="2214245"/>
            <wp:effectExtent b="0" l="0" r="0" t="0"/>
            <wp:wrapSquare wrapText="bothSides" distB="0" distT="0" distL="114300" distR="114300"/>
            <wp:docPr descr="A screenshot of a computer&#10;&#10;AI-generated content may be incorrect." id="1375622781" name="image3.png"/>
            <a:graphic>
              <a:graphicData uri="http://schemas.openxmlformats.org/drawingml/2006/picture">
                <pic:pic>
                  <pic:nvPicPr>
                    <pic:cNvPr descr="A screenshot of a computer&#10;&#10;AI-generated content may be incorrect." id="0" name="image3.png"/>
                    <pic:cNvPicPr preferRelativeResize="0"/>
                  </pic:nvPicPr>
                  <pic:blipFill>
                    <a:blip r:embed="rId14"/>
                    <a:srcRect b="18838" l="12564" r="11870" t="31169"/>
                    <a:stretch>
                      <a:fillRect/>
                    </a:stretch>
                  </pic:blipFill>
                  <pic:spPr>
                    <a:xfrm>
                      <a:off x="0" y="0"/>
                      <a:ext cx="5953125" cy="2214245"/>
                    </a:xfrm>
                    <a:prstGeom prst="rect"/>
                    <a:ln/>
                  </pic:spPr>
                </pic:pic>
              </a:graphicData>
            </a:graphic>
          </wp:anchor>
        </w:drawing>
      </w:r>
    </w:p>
    <w:p w:rsidR="00000000" w:rsidDel="00000000" w:rsidP="00000000" w:rsidRDefault="00000000" w:rsidRPr="00000000" w14:paraId="00000065">
      <w:pPr>
        <w:tabs>
          <w:tab w:val="left" w:leader="none" w:pos="1575"/>
        </w:tabs>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Picture 2</w:t>
      </w:r>
      <w:r w:rsidDel="00000000" w:rsidR="00000000" w:rsidRPr="00000000">
        <w:rPr>
          <w:rFonts w:ascii="Cambria" w:cs="Cambria" w:eastAsia="Cambria" w:hAnsi="Cambria"/>
          <w:sz w:val="24"/>
          <w:szCs w:val="24"/>
          <w:rtl w:val="0"/>
        </w:rPr>
        <w:t xml:space="preserve">: The Student Agency stop in Brno where you will get off (on the left) and the building of Brno Train Station (on the right). </w:t>
      </w:r>
    </w:p>
    <w:p w:rsidR="00000000" w:rsidDel="00000000" w:rsidP="00000000" w:rsidRDefault="00000000" w:rsidRPr="00000000" w14:paraId="00000066">
      <w:pPr>
        <w:tabs>
          <w:tab w:val="left" w:leader="none" w:pos="1575"/>
        </w:tabs>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Online at </w:t>
      </w:r>
      <w:hyperlink r:id="rId15">
        <w:r w:rsidDel="00000000" w:rsidR="00000000" w:rsidRPr="00000000">
          <w:rPr>
            <w:rFonts w:ascii="Cambria" w:cs="Cambria" w:eastAsia="Cambria" w:hAnsi="Cambria"/>
            <w:color w:val="1155cc"/>
            <w:sz w:val="24"/>
            <w:szCs w:val="24"/>
            <w:u w:val="single"/>
            <w:rtl w:val="0"/>
          </w:rPr>
          <w:t xml:space="preserve">www.idos.cz</w:t>
        </w:r>
      </w:hyperlink>
      <w:r w:rsidDel="00000000" w:rsidR="00000000" w:rsidRPr="00000000">
        <w:rPr>
          <w:rFonts w:ascii="Cambria" w:cs="Cambria" w:eastAsia="Cambria" w:hAnsi="Cambria"/>
          <w:sz w:val="24"/>
          <w:szCs w:val="24"/>
          <w:rtl w:val="0"/>
        </w:rPr>
        <w:t xml:space="preserve"> (or at the Main Train Station in Brno)  you can buy </w:t>
      </w:r>
      <w:r w:rsidDel="00000000" w:rsidR="00000000" w:rsidRPr="00000000">
        <w:rPr>
          <w:rFonts w:ascii="Cambria" w:cs="Cambria" w:eastAsia="Cambria" w:hAnsi="Cambria"/>
          <w:b w:val="1"/>
          <w:color w:val="92d050"/>
          <w:sz w:val="24"/>
          <w:szCs w:val="24"/>
          <w:rtl w:val="0"/>
        </w:rPr>
        <w:t xml:space="preserve">a single ticket to Blansko</w:t>
      </w:r>
      <w:r w:rsidDel="00000000" w:rsidR="00000000" w:rsidRPr="00000000">
        <w:rPr>
          <w:rFonts w:ascii="Cambria" w:cs="Cambria" w:eastAsia="Cambria" w:hAnsi="Cambria"/>
          <w:sz w:val="24"/>
          <w:szCs w:val="24"/>
          <w:rtl w:val="0"/>
        </w:rPr>
        <w:t xml:space="preserve">.</w:t>
      </w:r>
    </w:p>
    <w:p w:rsidR="00000000" w:rsidDel="00000000" w:rsidP="00000000" w:rsidRDefault="00000000" w:rsidRPr="00000000" w14:paraId="00000067">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How to get to the accommodation from Blansko:</w:t>
      </w:r>
    </w:p>
    <w:p w:rsidR="00000000" w:rsidDel="00000000" w:rsidP="00000000" w:rsidRDefault="00000000" w:rsidRPr="00000000" w14:paraId="00000068">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u w:val="single"/>
          <w:rtl w:val="0"/>
        </w:rPr>
        <w:t xml:space="preserve">By bus from Blansko</w:t>
      </w:r>
      <w:r w:rsidDel="00000000" w:rsidR="00000000" w:rsidRPr="00000000">
        <w:rPr>
          <w:rFonts w:ascii="Cambria" w:cs="Cambria" w:eastAsia="Cambria" w:hAnsi="Cambria"/>
          <w:sz w:val="24"/>
          <w:szCs w:val="24"/>
          <w:rtl w:val="0"/>
        </w:rPr>
        <w:t xml:space="preserve">: it is most convenient to use the services of the city line </w:t>
      </w:r>
      <w:hyperlink r:id="rId16">
        <w:r w:rsidDel="00000000" w:rsidR="00000000" w:rsidRPr="00000000">
          <w:rPr>
            <w:rFonts w:ascii="Cambria" w:cs="Cambria" w:eastAsia="Cambria" w:hAnsi="Cambria"/>
            <w:color w:val="1155cc"/>
            <w:sz w:val="24"/>
            <w:szCs w:val="24"/>
            <w:u w:val="single"/>
            <w:rtl w:val="0"/>
          </w:rPr>
          <w:t xml:space="preserve">Češkovice – Sever</w:t>
        </w:r>
      </w:hyperlink>
      <w:r w:rsidDel="00000000" w:rsidR="00000000" w:rsidRPr="00000000">
        <w:rPr>
          <w:rFonts w:ascii="Cambria" w:cs="Cambria" w:eastAsia="Cambria" w:hAnsi="Cambria"/>
          <w:sz w:val="24"/>
          <w:szCs w:val="24"/>
          <w:rtl w:val="0"/>
        </w:rPr>
        <w:t xml:space="preserve">, which will take you almost to “Vyhlídka – Češkovice” stop. Another option is the bus: </w:t>
      </w:r>
      <w:hyperlink r:id="rId17">
        <w:r w:rsidDel="00000000" w:rsidR="00000000" w:rsidRPr="00000000">
          <w:rPr>
            <w:rFonts w:ascii="Cambria" w:cs="Cambria" w:eastAsia="Cambria" w:hAnsi="Cambria"/>
            <w:color w:val="1155cc"/>
            <w:sz w:val="24"/>
            <w:szCs w:val="24"/>
            <w:u w:val="single"/>
            <w:rtl w:val="0"/>
          </w:rPr>
          <w:t xml:space="preserve">#727 233 Blansko – Sloup – Ludíkov – Benešov</w:t>
        </w:r>
      </w:hyperlink>
      <w:r w:rsidDel="00000000" w:rsidR="00000000" w:rsidRPr="00000000">
        <w:rPr>
          <w:rFonts w:ascii="Cambria" w:cs="Cambria" w:eastAsia="Cambria" w:hAnsi="Cambria"/>
          <w:sz w:val="24"/>
          <w:szCs w:val="24"/>
          <w:rtl w:val="0"/>
        </w:rPr>
        <w:t xml:space="preserve">. But only a few connections go to the Obůrka stop, which is a village located about 1km (10 minutes walk) above Vyhlídka.</w:t>
      </w:r>
    </w:p>
    <w:p w:rsidR="00000000" w:rsidDel="00000000" w:rsidP="00000000" w:rsidRDefault="00000000" w:rsidRPr="00000000" w14:paraId="00000069">
      <w:pPr>
        <w:spacing w:line="360" w:lineRule="auto"/>
        <w:jc w:val="both"/>
        <w:rPr>
          <w:rFonts w:ascii="Cambria" w:cs="Cambria" w:eastAsia="Cambria" w:hAnsi="Cambria"/>
          <w:sz w:val="24"/>
          <w:szCs w:val="24"/>
          <w:highlight w:val="yellow"/>
        </w:rPr>
      </w:pPr>
      <w:r w:rsidDel="00000000" w:rsidR="00000000" w:rsidRPr="00000000">
        <w:rPr>
          <w:rFonts w:ascii="Cambria" w:cs="Cambria" w:eastAsia="Cambria" w:hAnsi="Cambria"/>
          <w:sz w:val="24"/>
          <w:szCs w:val="24"/>
          <w:u w:val="single"/>
          <w:rtl w:val="0"/>
        </w:rPr>
        <w:t xml:space="preserve">On foot from Blansko</w:t>
      </w:r>
      <w:r w:rsidDel="00000000" w:rsidR="00000000" w:rsidRPr="00000000">
        <w:rPr>
          <w:rFonts w:ascii="Cambria" w:cs="Cambria" w:eastAsia="Cambria" w:hAnsi="Cambria"/>
          <w:sz w:val="24"/>
          <w:szCs w:val="24"/>
          <w:rtl w:val="0"/>
        </w:rPr>
        <w:t xml:space="preserve">: you can also walk from Blansko to our accommodation (approx. 3km) but please bear in mind that almost the entire walk will be uphill.</w:t>
      </w:r>
      <w:r w:rsidDel="00000000" w:rsidR="00000000" w:rsidRPr="00000000">
        <w:rPr>
          <w:rtl w:val="0"/>
        </w:rPr>
      </w:r>
    </w:p>
    <w:p w:rsidR="00000000" w:rsidDel="00000000" w:rsidP="00000000" w:rsidRDefault="00000000" w:rsidRPr="00000000" w14:paraId="0000006A">
      <w:pPr>
        <w:tabs>
          <w:tab w:val="left" w:leader="none" w:pos="1575"/>
        </w:tabs>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You can check the train/bus times (and buy tickets online) here: </w:t>
      </w:r>
      <w:hyperlink r:id="rId18">
        <w:r w:rsidDel="00000000" w:rsidR="00000000" w:rsidRPr="00000000">
          <w:rPr>
            <w:rFonts w:ascii="Cambria" w:cs="Cambria" w:eastAsia="Cambria" w:hAnsi="Cambria"/>
            <w:color w:val="1155cc"/>
            <w:sz w:val="24"/>
            <w:szCs w:val="24"/>
            <w:u w:val="single"/>
            <w:rtl w:val="0"/>
          </w:rPr>
          <w:t xml:space="preserve">www.idos.cz</w:t>
        </w:r>
      </w:hyperlink>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6B">
      <w:pPr>
        <w:tabs>
          <w:tab w:val="left" w:leader="none" w:pos="1575"/>
        </w:tabs>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 the Czech Republic it is possible to pay for transportation on local buses by card or cash (Czech crowns).</w:t>
      </w:r>
    </w:p>
    <w:p w:rsidR="00000000" w:rsidDel="00000000" w:rsidP="00000000" w:rsidRDefault="00000000" w:rsidRPr="00000000" w14:paraId="0000006C">
      <w:pPr>
        <w:pBdr>
          <w:top w:color="000000" w:space="1" w:sz="4" w:val="single"/>
          <w:left w:color="000000" w:space="4" w:sz="4" w:val="single"/>
          <w:bottom w:color="000000" w:space="1" w:sz="4" w:val="single"/>
          <w:right w:color="000000" w:space="4" w:sz="4" w:val="single"/>
        </w:pBdr>
        <w:tabs>
          <w:tab w:val="left" w:leader="none" w:pos="1575"/>
        </w:tabs>
        <w:spacing w:before="240" w:line="360" w:lineRule="auto"/>
        <w:jc w:val="center"/>
        <w:rPr>
          <w:rFonts w:ascii="Cambria" w:cs="Cambria" w:eastAsia="Cambria" w:hAnsi="Cambria"/>
          <w:b w:val="1"/>
          <w:color w:val="92d050"/>
          <w:sz w:val="24"/>
          <w:szCs w:val="24"/>
        </w:rPr>
      </w:pPr>
      <w:r w:rsidDel="00000000" w:rsidR="00000000" w:rsidRPr="00000000">
        <w:rPr>
          <w:rFonts w:ascii="Cambria" w:cs="Cambria" w:eastAsia="Cambria" w:hAnsi="Cambria"/>
          <w:b w:val="1"/>
          <w:color w:val="92d050"/>
          <w:sz w:val="24"/>
          <w:szCs w:val="24"/>
          <w:rtl w:val="0"/>
        </w:rPr>
        <w:t xml:space="preserve">1 EUR = ± 25 CZK</w:t>
      </w:r>
    </w:p>
    <w:p w:rsidR="00000000" w:rsidDel="00000000" w:rsidP="00000000" w:rsidRDefault="00000000" w:rsidRPr="00000000" w14:paraId="0000006D">
      <w:pPr>
        <w:spacing w:line="360" w:lineRule="auto"/>
        <w:jc w:val="center"/>
        <w:rPr>
          <w:rFonts w:ascii="Cambria" w:cs="Cambria" w:eastAsia="Cambria" w:hAnsi="Cambria"/>
          <w:b w:val="1"/>
          <w:color w:val="92d050"/>
          <w:sz w:val="32"/>
          <w:szCs w:val="32"/>
        </w:rPr>
      </w:pPr>
      <w:r w:rsidDel="00000000" w:rsidR="00000000" w:rsidRPr="00000000">
        <w:rPr>
          <w:rtl w:val="0"/>
        </w:rPr>
      </w:r>
    </w:p>
    <w:p w:rsidR="00000000" w:rsidDel="00000000" w:rsidP="00000000" w:rsidRDefault="00000000" w:rsidRPr="00000000" w14:paraId="0000006E">
      <w:pPr>
        <w:spacing w:line="360" w:lineRule="auto"/>
        <w:jc w:val="left"/>
        <w:rPr>
          <w:rFonts w:ascii="Cambria" w:cs="Cambria" w:eastAsia="Cambria" w:hAnsi="Cambria"/>
          <w:b w:val="1"/>
          <w:color w:val="92d050"/>
          <w:sz w:val="32"/>
          <w:szCs w:val="32"/>
        </w:rPr>
      </w:pPr>
      <w:r w:rsidDel="00000000" w:rsidR="00000000" w:rsidRPr="00000000">
        <w:rPr>
          <w:rtl w:val="0"/>
        </w:rPr>
      </w:r>
    </w:p>
    <w:p w:rsidR="00000000" w:rsidDel="00000000" w:rsidP="00000000" w:rsidRDefault="00000000" w:rsidRPr="00000000" w14:paraId="0000006F">
      <w:pPr>
        <w:spacing w:line="360" w:lineRule="auto"/>
        <w:jc w:val="center"/>
        <w:rPr>
          <w:rFonts w:ascii="Noto Sans Symbols" w:cs="Noto Sans Symbols" w:eastAsia="Noto Sans Symbols" w:hAnsi="Noto Sans Symbols"/>
          <w:b w:val="1"/>
          <w:color w:val="92d050"/>
          <w:sz w:val="32"/>
          <w:szCs w:val="32"/>
        </w:rPr>
      </w:pPr>
      <w:r w:rsidDel="00000000" w:rsidR="00000000" w:rsidRPr="00000000">
        <w:rPr>
          <w:rFonts w:ascii="Cambria" w:cs="Cambria" w:eastAsia="Cambria" w:hAnsi="Cambria"/>
          <w:b w:val="1"/>
          <w:color w:val="92d050"/>
          <w:sz w:val="32"/>
          <w:szCs w:val="32"/>
          <w:rtl w:val="0"/>
        </w:rPr>
        <w:t xml:space="preserve">If you need any help or you have any questions, do not be hesitate to contact us! </w:t>
      </w:r>
      <w:r w:rsidDel="00000000" w:rsidR="00000000" w:rsidRPr="00000000">
        <w:rPr>
          <w:rFonts w:ascii="Noto Sans Symbols" w:cs="Noto Sans Symbols" w:eastAsia="Noto Sans Symbols" w:hAnsi="Noto Sans Symbols"/>
          <w:b w:val="1"/>
          <w:color w:val="92d050"/>
          <w:sz w:val="32"/>
          <w:szCs w:val="32"/>
          <w:rtl w:val="0"/>
        </w:rPr>
        <w:t xml:space="preserve">☺</w:t>
      </w:r>
    </w:p>
    <w:p w:rsidR="00000000" w:rsidDel="00000000" w:rsidP="00000000" w:rsidRDefault="00000000" w:rsidRPr="00000000" w14:paraId="00000070">
      <w:pPr>
        <w:spacing w:line="360" w:lineRule="auto"/>
        <w:jc w:val="center"/>
        <w:rPr>
          <w:rFonts w:ascii="Noto Sans Symbols" w:cs="Noto Sans Symbols" w:eastAsia="Noto Sans Symbols" w:hAnsi="Noto Sans Symbols"/>
          <w:b w:val="1"/>
          <w:color w:val="92d050"/>
          <w:sz w:val="32"/>
          <w:szCs w:val="32"/>
        </w:rPr>
      </w:pPr>
      <w:r w:rsidDel="00000000" w:rsidR="00000000" w:rsidRPr="00000000">
        <w:rPr>
          <w:rtl w:val="0"/>
        </w:rPr>
      </w:r>
    </w:p>
    <w:p w:rsidR="00000000" w:rsidDel="00000000" w:rsidP="00000000" w:rsidRDefault="00000000" w:rsidRPr="00000000" w14:paraId="00000071">
      <w:pPr>
        <w:spacing w:line="360" w:lineRule="auto"/>
        <w:jc w:val="center"/>
        <w:rPr>
          <w:rFonts w:ascii="Noto Sans Symbols" w:cs="Noto Sans Symbols" w:eastAsia="Noto Sans Symbols" w:hAnsi="Noto Sans Symbols"/>
          <w:b w:val="1"/>
          <w:color w:val="92d050"/>
          <w:sz w:val="32"/>
          <w:szCs w:val="32"/>
        </w:rPr>
      </w:pPr>
      <w:r w:rsidDel="00000000" w:rsidR="00000000" w:rsidRPr="00000000">
        <w:rPr>
          <w:rtl w:val="0"/>
        </w:rPr>
      </w:r>
    </w:p>
    <w:p w:rsidR="00000000" w:rsidDel="00000000" w:rsidP="00000000" w:rsidRDefault="00000000" w:rsidRPr="00000000" w14:paraId="00000072">
      <w:pPr>
        <w:spacing w:line="360" w:lineRule="auto"/>
        <w:jc w:val="center"/>
        <w:rPr>
          <w:rFonts w:ascii="Cambria" w:cs="Cambria" w:eastAsia="Cambria" w:hAnsi="Cambria"/>
          <w:b w:val="1"/>
          <w:color w:val="7030a0"/>
          <w:sz w:val="32"/>
          <w:szCs w:val="32"/>
        </w:rPr>
      </w:pPr>
      <w:r w:rsidDel="00000000" w:rsidR="00000000" w:rsidRPr="00000000">
        <w:rPr>
          <w:rFonts w:ascii="Cambria" w:cs="Cambria" w:eastAsia="Cambria" w:hAnsi="Cambria"/>
          <w:b w:val="1"/>
          <w:color w:val="7030a0"/>
          <w:sz w:val="32"/>
          <w:szCs w:val="32"/>
          <w:rtl w:val="0"/>
        </w:rPr>
        <w:t xml:space="preserve">Eva:</w:t>
      </w:r>
      <w:r w:rsidDel="00000000" w:rsidR="00000000" w:rsidRPr="00000000">
        <w:rPr>
          <w:rtl w:val="0"/>
        </w:rPr>
        <w:t xml:space="preserve"> </w:t>
      </w:r>
      <w:hyperlink r:id="rId19">
        <w:r w:rsidDel="00000000" w:rsidR="00000000" w:rsidRPr="00000000">
          <w:rPr>
            <w:rFonts w:ascii="Cambria" w:cs="Cambria" w:eastAsia="Cambria" w:hAnsi="Cambria"/>
            <w:b w:val="1"/>
            <w:color w:val="0563c1"/>
            <w:sz w:val="32"/>
            <w:szCs w:val="32"/>
            <w:u w:val="single"/>
            <w:rtl w:val="0"/>
          </w:rPr>
          <w:t xml:space="preserve">eycb.info@gmail.com</w:t>
        </w:r>
      </w:hyperlink>
      <w:r w:rsidDel="00000000" w:rsidR="00000000" w:rsidRPr="00000000">
        <w:rPr>
          <w:rFonts w:ascii="Cambria" w:cs="Cambria" w:eastAsia="Cambria" w:hAnsi="Cambria"/>
          <w:b w:val="1"/>
          <w:color w:val="92d050"/>
          <w:sz w:val="32"/>
          <w:szCs w:val="32"/>
          <w:rtl w:val="0"/>
        </w:rPr>
        <w:t xml:space="preserve"> </w:t>
      </w:r>
      <w:r w:rsidDel="00000000" w:rsidR="00000000" w:rsidRPr="00000000">
        <w:rPr>
          <w:rFonts w:ascii="Cambria" w:cs="Cambria" w:eastAsia="Cambria" w:hAnsi="Cambria"/>
          <w:b w:val="1"/>
          <w:color w:val="7030a0"/>
          <w:sz w:val="32"/>
          <w:szCs w:val="32"/>
          <w:rtl w:val="0"/>
        </w:rPr>
        <w:t xml:space="preserve">| WhatsApp: +1 562 832 0287</w:t>
      </w:r>
    </w:p>
    <w:p w:rsidR="00000000" w:rsidDel="00000000" w:rsidP="00000000" w:rsidRDefault="00000000" w:rsidRPr="00000000" w14:paraId="00000073">
      <w:pPr>
        <w:spacing w:line="360" w:lineRule="auto"/>
        <w:jc w:val="center"/>
        <w:rPr>
          <w:rFonts w:ascii="Cambria" w:cs="Cambria" w:eastAsia="Cambria" w:hAnsi="Cambria"/>
          <w:b w:val="1"/>
          <w:color w:val="7030a0"/>
          <w:sz w:val="32"/>
          <w:szCs w:val="32"/>
        </w:rPr>
      </w:pPr>
      <w:r w:rsidDel="00000000" w:rsidR="00000000" w:rsidRPr="00000000">
        <w:rPr>
          <w:rFonts w:ascii="Cambria" w:cs="Cambria" w:eastAsia="Cambria" w:hAnsi="Cambria"/>
          <w:b w:val="1"/>
          <w:color w:val="7030a0"/>
          <w:sz w:val="32"/>
          <w:szCs w:val="32"/>
          <w:rtl w:val="0"/>
        </w:rPr>
        <w:t xml:space="preserve">Jana: </w:t>
      </w:r>
      <w:hyperlink r:id="rId20">
        <w:r w:rsidDel="00000000" w:rsidR="00000000" w:rsidRPr="00000000">
          <w:rPr>
            <w:rFonts w:ascii="Cambria" w:cs="Cambria" w:eastAsia="Cambria" w:hAnsi="Cambria"/>
            <w:b w:val="1"/>
            <w:color w:val="1155cc"/>
            <w:sz w:val="32"/>
            <w:szCs w:val="32"/>
            <w:u w:val="single"/>
            <w:rtl w:val="0"/>
          </w:rPr>
          <w:t xml:space="preserve">info@eycb.eu</w:t>
        </w:r>
      </w:hyperlink>
      <w:r w:rsidDel="00000000" w:rsidR="00000000" w:rsidRPr="00000000">
        <w:rPr>
          <w:rFonts w:ascii="Cambria" w:cs="Cambria" w:eastAsia="Cambria" w:hAnsi="Cambria"/>
          <w:b w:val="1"/>
          <w:color w:val="7030a0"/>
          <w:sz w:val="32"/>
          <w:szCs w:val="32"/>
          <w:rtl w:val="0"/>
        </w:rPr>
        <w:t xml:space="preserve"> | WhatsApp: +44 777 0528 238</w:t>
      </w:r>
    </w:p>
    <w:p w:rsidR="00000000" w:rsidDel="00000000" w:rsidP="00000000" w:rsidRDefault="00000000" w:rsidRPr="00000000" w14:paraId="00000074">
      <w:pPr>
        <w:spacing w:line="360" w:lineRule="auto"/>
        <w:jc w:val="left"/>
        <w:rPr>
          <w:rFonts w:ascii="Cambria" w:cs="Cambria" w:eastAsia="Cambria" w:hAnsi="Cambria"/>
          <w:b w:val="1"/>
          <w:color w:val="7030a0"/>
          <w:sz w:val="32"/>
          <w:szCs w:val="32"/>
        </w:rPr>
      </w:pPr>
      <w:r w:rsidDel="00000000" w:rsidR="00000000" w:rsidRPr="00000000">
        <w:rPr>
          <w:rtl w:val="0"/>
        </w:rPr>
      </w:r>
    </w:p>
    <w:p w:rsidR="00000000" w:rsidDel="00000000" w:rsidP="00000000" w:rsidRDefault="00000000" w:rsidRPr="00000000" w14:paraId="00000075">
      <w:pPr>
        <w:spacing w:line="360" w:lineRule="auto"/>
        <w:jc w:val="center"/>
        <w:rPr>
          <w:rFonts w:ascii="Cambria" w:cs="Cambria" w:eastAsia="Cambria" w:hAnsi="Cambria"/>
          <w:b w:val="1"/>
          <w:color w:val="000000"/>
          <w:sz w:val="32"/>
          <w:szCs w:val="32"/>
        </w:rPr>
      </w:pPr>
      <w:r w:rsidDel="00000000" w:rsidR="00000000" w:rsidRPr="00000000">
        <w:rPr>
          <w:rFonts w:ascii="Cambria" w:cs="Cambria" w:eastAsia="Cambria" w:hAnsi="Cambria"/>
          <w:b w:val="1"/>
          <w:color w:val="000000"/>
          <w:sz w:val="32"/>
          <w:szCs w:val="32"/>
          <w:rtl w:val="0"/>
        </w:rPr>
        <w:t xml:space="preserve">See you soon in Blansko! </w:t>
      </w:r>
      <w:r w:rsidDel="00000000" w:rsidR="00000000" w:rsidRPr="00000000">
        <w:rPr>
          <w:rFonts w:ascii="Noto Sans Symbols" w:cs="Noto Sans Symbols" w:eastAsia="Noto Sans Symbols" w:hAnsi="Noto Sans Symbols"/>
          <w:b w:val="1"/>
          <w:color w:val="000000"/>
          <w:sz w:val="32"/>
          <w:szCs w:val="32"/>
          <w:rtl w:val="0"/>
        </w:rPr>
        <w:t xml:space="preserve">☺</w:t>
      </w:r>
      <w:r w:rsidDel="00000000" w:rsidR="00000000" w:rsidRPr="00000000">
        <w:rPr>
          <w:rtl w:val="0"/>
        </w:rPr>
      </w:r>
    </w:p>
    <w:p w:rsidR="00000000" w:rsidDel="00000000" w:rsidP="00000000" w:rsidRDefault="00000000" w:rsidRPr="00000000" w14:paraId="00000076">
      <w:pPr>
        <w:spacing w:line="360" w:lineRule="auto"/>
        <w:jc w:val="center"/>
        <w:rPr>
          <w:rFonts w:ascii="Cambria" w:cs="Cambria" w:eastAsia="Cambria" w:hAnsi="Cambria"/>
          <w:b w:val="1"/>
          <w:color w:val="000000"/>
          <w:sz w:val="32"/>
          <w:szCs w:val="32"/>
        </w:rPr>
      </w:pPr>
      <w:r w:rsidDel="00000000" w:rsidR="00000000" w:rsidRPr="00000000">
        <w:rPr>
          <w:rFonts w:ascii="Cambria" w:cs="Cambria" w:eastAsia="Cambria" w:hAnsi="Cambria"/>
          <w:b w:val="1"/>
          <w:color w:val="000000"/>
          <w:sz w:val="32"/>
          <w:szCs w:val="32"/>
          <w:rtl w:val="0"/>
        </w:rPr>
        <w:t xml:space="preserve">Your EYCB team</w:t>
      </w:r>
    </w:p>
    <w:p w:rsidR="00000000" w:rsidDel="00000000" w:rsidP="00000000" w:rsidRDefault="00000000" w:rsidRPr="00000000" w14:paraId="00000077">
      <w:pPr>
        <w:spacing w:line="360" w:lineRule="auto"/>
        <w:jc w:val="both"/>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78">
      <w:pPr>
        <w:spacing w:line="360" w:lineRule="auto"/>
        <w:jc w:val="both"/>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color w:val="26324b"/>
          <w:sz w:val="24"/>
          <w:szCs w:val="24"/>
          <w:rtl w:val="0"/>
        </w:rPr>
        <w:t xml:space="preserve">Funded by the European Union. Views and opinions expressed are however those of the author(s) only and do not necessarily reflect those of the European Union or the Czech National Agency for International Education and Research (DZS). Neither the European Union nor DZS can be held responsible for them.</w:t>
      </w:r>
      <w:r w:rsidDel="00000000" w:rsidR="00000000" w:rsidRPr="00000000">
        <w:rPr>
          <w:rtl w:val="0"/>
        </w:rPr>
      </w:r>
    </w:p>
    <w:sectPr>
      <w:headerReference r:id="rId21" w:type="default"/>
      <w:footerReference r:id="rId22"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ambria"/>
  <w:font w:name="Times New Roman"/>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center" w:leader="none" w:pos="4536"/>
        <w:tab w:val="right" w:leader="none" w:pos="9072"/>
      </w:tabs>
      <w:spacing w:after="0" w:line="360" w:lineRule="auto"/>
      <w:jc w:val="center"/>
      <w:rPr>
        <w:rFonts w:ascii="Cambria" w:cs="Cambria" w:eastAsia="Cambria" w:hAnsi="Cambria"/>
        <w:b w:val="1"/>
        <w:color w:val="538135"/>
        <w:sz w:val="32"/>
        <w:szCs w:val="32"/>
      </w:rPr>
    </w:pPr>
    <w:r w:rsidDel="00000000" w:rsidR="00000000" w:rsidRPr="00000000">
      <w:rPr>
        <w:rFonts w:ascii="Cambria" w:cs="Cambria" w:eastAsia="Cambria" w:hAnsi="Cambria"/>
        <w:b w:val="1"/>
        <w:smallCaps w:val="1"/>
        <w:color w:val="92d050"/>
        <w:sz w:val="28"/>
        <w:szCs w:val="28"/>
        <w:rtl w:val="0"/>
      </w:rPr>
      <w:t xml:space="preserve">CONNECTING THROUGH SCIENCE II: GREEN EUROPE</w:t>
    </w:r>
    <w:r w:rsidDel="00000000" w:rsidR="00000000" w:rsidRPr="00000000">
      <w:rPr>
        <w:rtl w:val="0"/>
      </w:rPr>
    </w:r>
  </w:p>
  <w:p w:rsidR="00000000" w:rsidDel="00000000" w:rsidP="00000000" w:rsidRDefault="00000000" w:rsidRPr="00000000" w14:paraId="0000007A">
    <w:pPr>
      <w:pBdr>
        <w:top w:space="0" w:sz="0" w:val="nil"/>
        <w:left w:space="0" w:sz="0" w:val="nil"/>
        <w:bottom w:color="000000" w:space="1" w:sz="4" w:val="single"/>
        <w:right w:space="0" w:sz="0" w:val="nil"/>
        <w:between w:space="0" w:sz="0" w:val="nil"/>
      </w:pBdr>
      <w:tabs>
        <w:tab w:val="center" w:leader="none" w:pos="4536"/>
        <w:tab w:val="right" w:leader="none" w:pos="9072"/>
      </w:tabs>
      <w:spacing w:after="0" w:line="360" w:lineRule="auto"/>
      <w:jc w:val="center"/>
      <w:rPr>
        <w:rFonts w:ascii="Cambria" w:cs="Cambria" w:eastAsia="Cambria" w:hAnsi="Cambria"/>
        <w:b w:val="1"/>
        <w:color w:val="808080"/>
        <w:sz w:val="32"/>
        <w:szCs w:val="32"/>
      </w:rPr>
    </w:pPr>
    <w:r w:rsidDel="00000000" w:rsidR="00000000" w:rsidRPr="00000000">
      <w:rPr>
        <w:rFonts w:ascii="Cambria" w:cs="Cambria" w:eastAsia="Cambria" w:hAnsi="Cambria"/>
        <w:b w:val="1"/>
        <w:color w:val="808080"/>
        <w:sz w:val="32"/>
        <w:szCs w:val="32"/>
        <w:rtl w:val="0"/>
      </w:rPr>
      <w:t xml:space="preserve">Info Pack and Travel Guide</w:t>
    </w:r>
  </w:p>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center" w:leader="none" w:pos="4536"/>
        <w:tab w:val="right" w:leader="none" w:pos="9072"/>
      </w:tabs>
      <w:spacing w:after="0" w:line="360" w:lineRule="auto"/>
      <w:jc w:val="center"/>
      <w:rPr>
        <w:rFonts w:ascii="Cambria" w:cs="Cambria" w:eastAsia="Cambria" w:hAnsi="Cambria"/>
        <w:b w:val="1"/>
        <w:color w:val="808080"/>
        <w:sz w:val="32"/>
        <w:szCs w:val="32"/>
      </w:rPr>
    </w:pPr>
    <w:r w:rsidDel="00000000" w:rsidR="00000000" w:rsidRPr="00000000">
      <w:rPr/>
      <w:drawing>
        <wp:inline distB="114300" distT="114300" distL="114300" distR="114300">
          <wp:extent cx="3534092" cy="741867"/>
          <wp:effectExtent b="0" l="0" r="0" t="0"/>
          <wp:docPr id="137562278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534092" cy="74186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40" w:hanging="38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942756"/>
    <w:pPr>
      <w:tabs>
        <w:tab w:val="center" w:pos="4536"/>
        <w:tab w:val="right" w:pos="9072"/>
      </w:tabs>
      <w:spacing w:after="0" w:line="240" w:lineRule="auto"/>
    </w:pPr>
  </w:style>
  <w:style w:type="character" w:styleId="HeaderChar" w:customStyle="1">
    <w:name w:val="Header Char"/>
    <w:basedOn w:val="DefaultParagraphFont"/>
    <w:link w:val="Header"/>
    <w:uiPriority w:val="99"/>
    <w:rsid w:val="00942756"/>
  </w:style>
  <w:style w:type="paragraph" w:styleId="Footer">
    <w:name w:val="footer"/>
    <w:basedOn w:val="Normal"/>
    <w:link w:val="FooterChar"/>
    <w:uiPriority w:val="99"/>
    <w:unhideWhenUsed w:val="1"/>
    <w:rsid w:val="00942756"/>
    <w:pPr>
      <w:tabs>
        <w:tab w:val="center" w:pos="4536"/>
        <w:tab w:val="right" w:pos="9072"/>
      </w:tabs>
      <w:spacing w:after="0" w:line="240" w:lineRule="auto"/>
    </w:pPr>
  </w:style>
  <w:style w:type="character" w:styleId="FooterChar" w:customStyle="1">
    <w:name w:val="Footer Char"/>
    <w:basedOn w:val="DefaultParagraphFont"/>
    <w:link w:val="Footer"/>
    <w:uiPriority w:val="99"/>
    <w:rsid w:val="00942756"/>
  </w:style>
  <w:style w:type="character" w:styleId="Hyperlink">
    <w:name w:val="Hyperlink"/>
    <w:basedOn w:val="DefaultParagraphFont"/>
    <w:uiPriority w:val="99"/>
    <w:unhideWhenUsed w:val="1"/>
    <w:rsid w:val="00942756"/>
    <w:rPr>
      <w:color w:val="0563c1" w:themeColor="hyperlink"/>
      <w:u w:val="single"/>
    </w:rPr>
  </w:style>
  <w:style w:type="table" w:styleId="TableGrid">
    <w:name w:val="Table Grid"/>
    <w:basedOn w:val="TableNormal"/>
    <w:uiPriority w:val="39"/>
    <w:rsid w:val="00EC7E1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dTable4-Accent6">
    <w:name w:val="Grid Table 4 Accent 6"/>
    <w:basedOn w:val="TableNormal"/>
    <w:uiPriority w:val="49"/>
    <w:rsid w:val="00EC7E1C"/>
    <w:pPr>
      <w:spacing w:after="0" w:line="240" w:lineRule="auto"/>
    </w:pPr>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insideV w:color="a8d08d" w:space="0" w:sz="4" w:themeColor="accent6" w:themeTint="000099" w:val="single"/>
      </w:tblBorders>
    </w:tblPr>
    <w:tblStylePr w:type="firstRow">
      <w:rPr>
        <w:b w:val="1"/>
        <w:bCs w:val="1"/>
        <w:color w:val="ffffff" w:themeColor="background1"/>
      </w:rPr>
      <w:tblPr/>
      <w:tcPr>
        <w:tcBorders>
          <w:top w:color="70ad47" w:space="0" w:sz="4" w:themeColor="accent6" w:val="single"/>
          <w:left w:color="70ad47" w:space="0" w:sz="4" w:themeColor="accent6" w:val="single"/>
          <w:bottom w:color="70ad47" w:space="0" w:sz="4" w:themeColor="accent6" w:val="single"/>
          <w:right w:color="70ad47" w:space="0" w:sz="4" w:themeColor="accent6" w:val="single"/>
          <w:insideH w:space="0" w:sz="0" w:val="nil"/>
          <w:insideV w:space="0" w:sz="0" w:val="nil"/>
        </w:tcBorders>
        <w:shd w:color="auto" w:fill="70ad47" w:themeFill="accent6" w:val="clear"/>
      </w:tcPr>
    </w:tblStylePr>
    <w:tblStylePr w:type="lastRow">
      <w:rPr>
        <w:b w:val="1"/>
        <w:bCs w:val="1"/>
      </w:rPr>
      <w:tblPr/>
      <w:tcPr>
        <w:tcBorders>
          <w:top w:color="70ad47" w:space="0" w:sz="4" w:themeColor="accent6"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paragraph" w:styleId="NormalWeb">
    <w:name w:val="Normal (Web)"/>
    <w:basedOn w:val="Normal"/>
    <w:uiPriority w:val="99"/>
    <w:unhideWhenUsed w:val="1"/>
    <w:rsid w:val="0037773C"/>
    <w:pPr>
      <w:spacing w:after="100" w:afterAutospacing="1" w:before="100" w:beforeAutospacing="1" w:line="240" w:lineRule="auto"/>
    </w:pPr>
    <w:rPr>
      <w:rFonts w:ascii="Times New Roman" w:cs="Times New Roman" w:eastAsia="Times New Roman" w:hAnsi="Times New Roman"/>
      <w:sz w:val="24"/>
      <w:szCs w:val="24"/>
      <w:lang w:eastAsia="cs-CZ"/>
    </w:rPr>
  </w:style>
  <w:style w:type="character" w:styleId="apple-converted-space" w:customStyle="1">
    <w:name w:val="apple-converted-space"/>
    <w:basedOn w:val="DefaultParagraphFont"/>
    <w:rsid w:val="0037773C"/>
  </w:style>
  <w:style w:type="paragraph" w:styleId="ListParagraph">
    <w:name w:val="List Paragraph"/>
    <w:basedOn w:val="Normal"/>
    <w:uiPriority w:val="34"/>
    <w:qFormat w:val="1"/>
    <w:rsid w:val="001C1973"/>
    <w:pPr>
      <w:ind w:left="720"/>
      <w:contextualSpacing w:val="1"/>
    </w:pPr>
  </w:style>
  <w:style w:type="character" w:styleId="UnresolvedMention">
    <w:name w:val="Unresolved Mention"/>
    <w:basedOn w:val="DefaultParagraphFont"/>
    <w:uiPriority w:val="99"/>
    <w:semiHidden w:val="1"/>
    <w:unhideWhenUsed w:val="1"/>
    <w:rsid w:val="00163ABC"/>
    <w:rPr>
      <w:color w:val="605e5c"/>
      <w:shd w:color="auto" w:fill="e1dfdd" w:val="clear"/>
    </w:rPr>
  </w:style>
  <w:style w:type="character" w:styleId="FollowedHyperlink">
    <w:name w:val="FollowedHyperlink"/>
    <w:basedOn w:val="DefaultParagraphFont"/>
    <w:uiPriority w:val="99"/>
    <w:semiHidden w:val="1"/>
    <w:unhideWhenUsed w:val="1"/>
    <w:rsid w:val="001A4B16"/>
    <w:rPr>
      <w:color w:val="954f72" w:themeColor="followed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tblStylePr w:type="firstRow">
      <w:rPr>
        <w:b w:val="1"/>
        <w:color w:val="ffffff"/>
      </w:rPr>
      <w:tblPr/>
      <w:tcPr>
        <w:tcBorders>
          <w:top w:color="70ad47" w:space="0" w:sz="4" w:val="single"/>
          <w:left w:color="70ad47" w:space="0" w:sz="4" w:val="single"/>
          <w:bottom w:color="70ad47" w:space="0" w:sz="4" w:val="single"/>
          <w:right w:color="70ad47" w:space="0" w:sz="4" w:val="single"/>
          <w:insideH w:space="0" w:sz="0" w:val="nil"/>
          <w:insideV w:space="0" w:sz="0" w:val="nil"/>
        </w:tcBorders>
        <w:shd w:color="auto" w:fill="70ad47" w:val="clear"/>
      </w:tcPr>
    </w:tblStylePr>
    <w:tblStylePr w:type="lastRow">
      <w:rPr>
        <w:b w:val="1"/>
      </w:rPr>
      <w:tblPr/>
      <w:tcPr>
        <w:tcBorders>
          <w:top w:color="70ad47" w:space="0" w:sz="4" w:val="single"/>
        </w:tcBorders>
      </w:tc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color w:val="ffffff"/>
      </w:rPr>
      <w:tcPr>
        <w:tcBorders>
          <w:top w:color="70ad47" w:space="0" w:sz="4" w:val="single"/>
          <w:left w:color="70ad47" w:space="0" w:sz="4" w:val="single"/>
          <w:bottom w:color="70ad47" w:space="0" w:sz="4" w:val="single"/>
          <w:right w:color="70ad47" w:space="0" w:sz="4" w:val="single"/>
          <w:insideH w:color="000000" w:space="0" w:sz="0" w:val="nil"/>
          <w:insideV w:color="000000" w:space="0" w:sz="0" w:val="nil"/>
        </w:tcBorders>
        <w:shd w:fill="70ad47" w:val="clear"/>
      </w:tcPr>
    </w:tblStylePr>
    <w:tblStylePr w:type="lastCol">
      <w:rPr>
        <w:b w:val="1"/>
      </w:rPr>
    </w:tblStylePr>
    <w:tblStylePr w:type="lastRow">
      <w:rPr>
        <w:b w:val="1"/>
      </w:rPr>
      <w:tcPr>
        <w:tcBorders>
          <w:top w:color="70ad47" w:space="0" w:sz="4" w:val="single"/>
        </w:tcBorders>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mailto:info@eycb.eu" TargetMode="External"/><Relationship Id="rId11" Type="http://schemas.openxmlformats.org/officeDocument/2006/relationships/hyperlink" Target="https://www.vyhlidka-blansko.cz/" TargetMode="External"/><Relationship Id="rId22" Type="http://schemas.openxmlformats.org/officeDocument/2006/relationships/footer" Target="footer1.xml"/><Relationship Id="rId10" Type="http://schemas.openxmlformats.org/officeDocument/2006/relationships/image" Target="media/image4.png"/><Relationship Id="rId21" Type="http://schemas.openxmlformats.org/officeDocument/2006/relationships/header" Target="header1.xml"/><Relationship Id="rId13" Type="http://schemas.openxmlformats.org/officeDocument/2006/relationships/hyperlink" Target="https://www.studentagency.eu/en/"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idos.cz/en/vlakyautobusy/spojeni/" TargetMode="External"/><Relationship Id="rId14" Type="http://schemas.openxmlformats.org/officeDocument/2006/relationships/image" Target="media/image3.png"/><Relationship Id="rId17" Type="http://schemas.openxmlformats.org/officeDocument/2006/relationships/hyperlink" Target="https://content.idsjmk.cz/jrady25/233.pdf" TargetMode="External"/><Relationship Id="rId16" Type="http://schemas.openxmlformats.org/officeDocument/2006/relationships/hyperlink" Target="https://content.idsjmk.cz/jrady25/223.pdf" TargetMode="External"/><Relationship Id="rId5" Type="http://schemas.openxmlformats.org/officeDocument/2006/relationships/styles" Target="styles.xml"/><Relationship Id="rId19" Type="http://schemas.openxmlformats.org/officeDocument/2006/relationships/hyperlink" Target="mailto:eycb.info@gmail.com" TargetMode="External"/><Relationship Id="rId6" Type="http://schemas.openxmlformats.org/officeDocument/2006/relationships/customXml" Target="../customXML/item1.xml"/><Relationship Id="rId18" Type="http://schemas.openxmlformats.org/officeDocument/2006/relationships/hyperlink" Target="https://idos.cz/en/vlakyautobusy/spojeni/" TargetMode="External"/><Relationship Id="rId7" Type="http://schemas.openxmlformats.org/officeDocument/2006/relationships/hyperlink" Target="http://www.dzs.cz/eu" TargetMode="External"/><Relationship Id="rId8" Type="http://schemas.openxmlformats.org/officeDocument/2006/relationships/hyperlink" Target="http://www.naerasmusplus.cz/"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JotOXanNMMFVVCHAME9XJ2+PFA==">CgMxLjA4AHIhMUhXZ2ZMZE9IR0RnVzUybDI5MnhtcVJQb05NVFVoS3FE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2025-03-30T02:37:00Z</dcterms:created>
  <dc:creator>Windows User</dc:creator>
</cp:coreProperties>
</file>